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1511E" w14:textId="55D8557B" w:rsidR="009545F9" w:rsidRPr="009545F9" w:rsidRDefault="009545F9" w:rsidP="009545F9">
      <w:pPr>
        <w:jc w:val="center"/>
        <w:rPr>
          <w:b/>
          <w:bCs/>
          <w:color w:val="1F497D" w:themeColor="text2"/>
          <w:sz w:val="40"/>
          <w:szCs w:val="40"/>
          <w:lang w:val="el-GR"/>
        </w:rPr>
      </w:pPr>
      <w:r w:rsidRPr="009545F9">
        <w:rPr>
          <w:b/>
          <w:bCs/>
          <w:color w:val="1F497D" w:themeColor="text2"/>
          <w:sz w:val="40"/>
          <w:szCs w:val="40"/>
          <w:lang w:val="el-GR"/>
        </w:rPr>
        <w:t>ΒΙΟΓΡΑΦΙΚΟ ΣΗΜΕΙΩΜΑ</w:t>
      </w:r>
    </w:p>
    <w:p w14:paraId="10F2EC27" w14:textId="51033BEB" w:rsidR="0075369E" w:rsidRPr="00297A34" w:rsidRDefault="00A57920" w:rsidP="001E107C">
      <w:pPr>
        <w:spacing w:before="33"/>
        <w:ind w:left="199" w:right="-32"/>
        <w:jc w:val="both"/>
        <w:rPr>
          <w:rFonts w:ascii="Georgia" w:eastAsia="Georgia" w:hAnsi="Georgia" w:cs="Georgia"/>
          <w:sz w:val="26"/>
          <w:szCs w:val="26"/>
          <w:lang w:val="el-GR"/>
        </w:rPr>
      </w:pPr>
      <w:r w:rsidRPr="00297A34">
        <w:rPr>
          <w:rFonts w:ascii="Georgia" w:eastAsia="Georgia" w:hAnsi="Georgia" w:cs="Georgia"/>
          <w:color w:val="0D4193"/>
          <w:sz w:val="18"/>
          <w:szCs w:val="18"/>
          <w:lang w:val="el-GR"/>
        </w:rPr>
        <w:t xml:space="preserve">ΠΡΟΣΩΠΙΚΕΣ ΠΛΗΡΟΦΟΡΙΕΣ   </w:t>
      </w:r>
      <w:r w:rsidRPr="00297A34">
        <w:rPr>
          <w:rFonts w:ascii="Georgia" w:eastAsia="Georgia" w:hAnsi="Georgia" w:cs="Georgia"/>
          <w:b/>
          <w:color w:val="3E3938"/>
          <w:w w:val="99"/>
          <w:sz w:val="26"/>
          <w:szCs w:val="26"/>
          <w:lang w:val="el-GR"/>
        </w:rPr>
        <w:t>Μαρία</w:t>
      </w:r>
      <w:r w:rsidRPr="00297A34">
        <w:rPr>
          <w:rFonts w:ascii="Georgia" w:eastAsia="Georgia" w:hAnsi="Georgia" w:cs="Georgia"/>
          <w:b/>
          <w:color w:val="3E3938"/>
          <w:sz w:val="26"/>
          <w:szCs w:val="26"/>
          <w:lang w:val="el-GR"/>
        </w:rPr>
        <w:t xml:space="preserve"> </w:t>
      </w:r>
      <w:r w:rsidRPr="00297A34">
        <w:rPr>
          <w:rFonts w:ascii="Georgia" w:eastAsia="Georgia" w:hAnsi="Georgia" w:cs="Georgia"/>
          <w:b/>
          <w:color w:val="3E3938"/>
          <w:w w:val="99"/>
          <w:sz w:val="26"/>
          <w:szCs w:val="26"/>
          <w:lang w:val="el-GR"/>
        </w:rPr>
        <w:t>Παπαδημητρίου</w:t>
      </w:r>
    </w:p>
    <w:p w14:paraId="525A5FFF" w14:textId="77777777" w:rsidR="0075369E" w:rsidRPr="00297A34" w:rsidRDefault="0075369E" w:rsidP="00FB3D30">
      <w:pPr>
        <w:spacing w:before="2" w:line="180" w:lineRule="exact"/>
        <w:jc w:val="both"/>
        <w:rPr>
          <w:sz w:val="19"/>
          <w:szCs w:val="19"/>
          <w:lang w:val="el-GR"/>
        </w:rPr>
      </w:pPr>
    </w:p>
    <w:p w14:paraId="4907954D" w14:textId="77777777" w:rsidR="001E107C" w:rsidRDefault="00CE60FE" w:rsidP="00FB3D30">
      <w:pPr>
        <w:spacing w:before="67" w:line="306" w:lineRule="auto"/>
        <w:ind w:left="2974" w:right="4110"/>
        <w:jc w:val="both"/>
        <w:rPr>
          <w:rFonts w:ascii="Georgia" w:eastAsia="Georgia" w:hAnsi="Georgia" w:cs="Georgia"/>
          <w:color w:val="3E3938"/>
          <w:sz w:val="18"/>
          <w:szCs w:val="18"/>
          <w:lang w:val="el-GR"/>
        </w:rPr>
      </w:pPr>
      <w:r>
        <w:pict w14:anchorId="1C913ED3">
          <v:shape id="_x0000_i1036" type="#_x0000_t75" style="width:10.5pt;height:10.5pt" o:bullet="t">
            <v:imagedata r:id="rId7" o:title=""/>
          </v:shape>
        </w:pict>
      </w:r>
      <w:r w:rsidR="00A57920" w:rsidRPr="00297A34">
        <w:rPr>
          <w:color w:val="3E3938"/>
          <w:sz w:val="18"/>
          <w:szCs w:val="18"/>
          <w:lang w:val="el-GR"/>
        </w:rPr>
        <w:t xml:space="preserve"> </w:t>
      </w:r>
      <w:r w:rsidR="00A57920" w:rsidRPr="00297A34">
        <w:rPr>
          <w:rFonts w:ascii="Georgia" w:eastAsia="Georgia" w:hAnsi="Georgia" w:cs="Georgia"/>
          <w:color w:val="3E3938"/>
          <w:sz w:val="18"/>
          <w:szCs w:val="18"/>
          <w:lang w:val="el-GR"/>
        </w:rPr>
        <w:t xml:space="preserve">6932694057 </w:t>
      </w:r>
    </w:p>
    <w:p w14:paraId="521B0CE4" w14:textId="3DB74ABF" w:rsidR="0075369E" w:rsidRPr="00297A34" w:rsidRDefault="00CE60FE" w:rsidP="009545F9">
      <w:pPr>
        <w:spacing w:before="67" w:line="306" w:lineRule="auto"/>
        <w:ind w:left="2974" w:right="3511"/>
        <w:jc w:val="both"/>
        <w:rPr>
          <w:rFonts w:ascii="Georgia" w:eastAsia="Georgia" w:hAnsi="Georgia" w:cs="Georgia"/>
          <w:sz w:val="18"/>
          <w:szCs w:val="18"/>
          <w:lang w:val="el-GR"/>
        </w:rPr>
      </w:pPr>
      <w:r>
        <w:pict w14:anchorId="0B23D61C">
          <v:shape id="_x0000_i1037" type="#_x0000_t75" style="width:10.5pt;height:10.5pt">
            <v:imagedata r:id="rId8" o:title=""/>
          </v:shape>
        </w:pict>
      </w:r>
      <w:r w:rsidR="00A57920" w:rsidRPr="00297A34">
        <w:rPr>
          <w:color w:val="3E3938"/>
          <w:sz w:val="18"/>
          <w:szCs w:val="18"/>
          <w:lang w:val="el-GR"/>
        </w:rPr>
        <w:t xml:space="preserve"> </w:t>
      </w:r>
      <w:hyperlink r:id="rId9" w:history="1">
        <w:r w:rsidR="009545F9" w:rsidRPr="00910399">
          <w:rPr>
            <w:rStyle w:val="-"/>
            <w:rFonts w:ascii="Georgia" w:eastAsia="Georgia" w:hAnsi="Georgia" w:cs="Georgia"/>
            <w:sz w:val="18"/>
            <w:szCs w:val="18"/>
          </w:rPr>
          <w:t>papadimart</w:t>
        </w:r>
        <w:r w:rsidR="009545F9" w:rsidRPr="00910399">
          <w:rPr>
            <w:rStyle w:val="-"/>
            <w:rFonts w:ascii="Georgia" w:eastAsia="Georgia" w:hAnsi="Georgia" w:cs="Georgia"/>
            <w:sz w:val="18"/>
            <w:szCs w:val="18"/>
            <w:lang w:val="el-GR"/>
          </w:rPr>
          <w:t>@</w:t>
        </w:r>
        <w:r w:rsidR="009545F9" w:rsidRPr="00910399">
          <w:rPr>
            <w:rStyle w:val="-"/>
            <w:rFonts w:ascii="Georgia" w:eastAsia="Georgia" w:hAnsi="Georgia" w:cs="Georgia"/>
            <w:sz w:val="18"/>
            <w:szCs w:val="18"/>
          </w:rPr>
          <w:t>gmail</w:t>
        </w:r>
        <w:r w:rsidR="009545F9" w:rsidRPr="00910399">
          <w:rPr>
            <w:rStyle w:val="-"/>
            <w:rFonts w:ascii="Georgia" w:eastAsia="Georgia" w:hAnsi="Georgia" w:cs="Georgia"/>
            <w:sz w:val="18"/>
            <w:szCs w:val="18"/>
            <w:lang w:val="el-GR"/>
          </w:rPr>
          <w:t>.</w:t>
        </w:r>
        <w:r w:rsidR="009545F9" w:rsidRPr="00910399">
          <w:rPr>
            <w:rStyle w:val="-"/>
            <w:rFonts w:ascii="Georgia" w:eastAsia="Georgia" w:hAnsi="Georgia" w:cs="Georgia"/>
            <w:sz w:val="18"/>
            <w:szCs w:val="18"/>
          </w:rPr>
          <w:t>com</w:t>
        </w:r>
      </w:hyperlink>
    </w:p>
    <w:p w14:paraId="61858376" w14:textId="77777777" w:rsidR="001E107C" w:rsidRPr="00297A34" w:rsidRDefault="001E107C" w:rsidP="00FB3D30">
      <w:pPr>
        <w:spacing w:before="88"/>
        <w:ind w:left="2975"/>
        <w:jc w:val="both"/>
        <w:rPr>
          <w:rFonts w:ascii="Georgia" w:eastAsia="Georgia" w:hAnsi="Georgia" w:cs="Georgia"/>
          <w:sz w:val="18"/>
          <w:szCs w:val="18"/>
          <w:lang w:val="el-GR"/>
        </w:rPr>
      </w:pPr>
    </w:p>
    <w:p w14:paraId="09ED6E2A" w14:textId="77777777" w:rsidR="001E107C" w:rsidRPr="00297A34" w:rsidRDefault="001E107C" w:rsidP="001E107C">
      <w:pPr>
        <w:spacing w:before="40"/>
        <w:ind w:left="207"/>
        <w:jc w:val="both"/>
        <w:rPr>
          <w:rFonts w:ascii="Georgia" w:eastAsia="Georgia" w:hAnsi="Georgia" w:cs="Georgia"/>
          <w:sz w:val="18"/>
          <w:szCs w:val="18"/>
          <w:lang w:val="el-GR"/>
        </w:rPr>
      </w:pPr>
      <w:r w:rsidRPr="00297A34">
        <w:rPr>
          <w:rFonts w:ascii="Georgia" w:eastAsia="Georgia" w:hAnsi="Georgia" w:cs="Georgia"/>
          <w:color w:val="0D4193"/>
          <w:sz w:val="18"/>
          <w:szCs w:val="18"/>
          <w:lang w:val="el-GR"/>
        </w:rPr>
        <w:t>ΕΚΠΑΙΔΕΥΣΗ ΚΑΙ ΚΑΤΑΡΤΙΣΗ</w:t>
      </w:r>
    </w:p>
    <w:p w14:paraId="74A7F541" w14:textId="77777777" w:rsidR="001E107C" w:rsidRPr="00297A34" w:rsidRDefault="001E107C" w:rsidP="001E107C">
      <w:pPr>
        <w:spacing w:before="8" w:line="180" w:lineRule="exact"/>
        <w:jc w:val="both"/>
        <w:rPr>
          <w:sz w:val="18"/>
          <w:szCs w:val="18"/>
          <w:lang w:val="el-GR"/>
        </w:rPr>
      </w:pPr>
    </w:p>
    <w:p w14:paraId="359365CB" w14:textId="6F6412AA" w:rsidR="001E107C" w:rsidRDefault="001E107C" w:rsidP="007E0695">
      <w:pPr>
        <w:spacing w:before="36"/>
        <w:ind w:left="1560" w:hanging="851"/>
        <w:jc w:val="both"/>
        <w:rPr>
          <w:rFonts w:ascii="Georgia" w:eastAsia="Georgia" w:hAnsi="Georgia" w:cs="Georgia"/>
          <w:color w:val="0D4193"/>
          <w:sz w:val="22"/>
          <w:szCs w:val="22"/>
          <w:lang w:val="el-GR"/>
        </w:rPr>
      </w:pPr>
      <w:r w:rsidRPr="001E107C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26/09/23  </w:t>
      </w: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>Υποψήφια</w:t>
      </w:r>
      <w:r w:rsidRPr="001E107C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</w:t>
      </w: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>διδάκτορας</w:t>
      </w:r>
      <w:r w:rsidRPr="001E107C">
        <w:rPr>
          <w:rFonts w:ascii="Georgia" w:eastAsia="Georgia" w:hAnsi="Georgia" w:cs="Georgia"/>
          <w:color w:val="0D4193"/>
          <w:sz w:val="22"/>
          <w:szCs w:val="22"/>
          <w:lang w:val="el-GR"/>
        </w:rPr>
        <w:t>,</w:t>
      </w: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Τμήμα Επιστημών της Εκπαίδευσης</w:t>
      </w:r>
      <w:r w:rsidR="007E0695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</w:t>
      </w: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και Κοινωνικής </w:t>
      </w:r>
      <w:r w:rsidR="007E0695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  </w:t>
      </w: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>Εργασίας, Πανεπιστήμιο Πατρών</w:t>
      </w:r>
    </w:p>
    <w:p w14:paraId="72B4F48F" w14:textId="77777777" w:rsidR="001E107C" w:rsidRPr="001E107C" w:rsidRDefault="001E107C" w:rsidP="001E107C">
      <w:pPr>
        <w:spacing w:before="36"/>
        <w:ind w:left="2291" w:firstLine="589"/>
        <w:jc w:val="both"/>
        <w:rPr>
          <w:rFonts w:ascii="Georgia" w:eastAsia="Georgia" w:hAnsi="Georgia" w:cs="Georgia"/>
          <w:sz w:val="22"/>
          <w:szCs w:val="22"/>
          <w:lang w:val="el-GR"/>
        </w:rPr>
      </w:pPr>
    </w:p>
    <w:p w14:paraId="23170DA8" w14:textId="77777777" w:rsidR="001E107C" w:rsidRPr="001E107C" w:rsidRDefault="001E107C" w:rsidP="001E107C">
      <w:pPr>
        <w:ind w:firstLine="720"/>
        <w:jc w:val="both"/>
        <w:rPr>
          <w:rFonts w:ascii="Georgia" w:eastAsia="Georgia" w:hAnsi="Georgia" w:cs="Georgia"/>
          <w:color w:val="0D4193"/>
          <w:sz w:val="22"/>
          <w:szCs w:val="22"/>
          <w:lang w:val="el-GR"/>
        </w:rPr>
      </w:pPr>
      <w:r w:rsidRPr="00297A34">
        <w:rPr>
          <w:rFonts w:ascii="Georgia" w:eastAsia="Georgia" w:hAnsi="Georgia" w:cs="Georgia"/>
          <w:color w:val="001F5F"/>
          <w:position w:val="4"/>
          <w:sz w:val="18"/>
          <w:szCs w:val="18"/>
          <w:lang w:val="el-GR"/>
        </w:rPr>
        <w:t xml:space="preserve">1/10/20      </w:t>
      </w: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>ΔΔΠΜΣ</w:t>
      </w:r>
      <w:r w:rsidRPr="00297A34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Πολιτική Ανώτατης Εκπαίδευσης</w:t>
      </w: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</w:t>
      </w:r>
      <w:r w:rsidRPr="00297A34">
        <w:rPr>
          <w:rFonts w:ascii="Georgia" w:eastAsia="Georgia" w:hAnsi="Georgia" w:cs="Georgia"/>
          <w:color w:val="0D4193"/>
          <w:sz w:val="22"/>
          <w:szCs w:val="22"/>
          <w:lang w:val="el-GR"/>
        </w:rPr>
        <w:t>¨Θεωρία και Πράξη"</w:t>
      </w: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ab/>
      </w:r>
      <w:r w:rsidRPr="00297A34">
        <w:rPr>
          <w:rFonts w:ascii="Georgia" w:eastAsia="Georgia" w:hAnsi="Georgia" w:cs="Georgia"/>
          <w:color w:val="0D4193"/>
          <w:sz w:val="22"/>
          <w:szCs w:val="22"/>
          <w:lang w:val="el-GR"/>
        </w:rPr>
        <w:t>(</w:t>
      </w:r>
      <w:r>
        <w:rPr>
          <w:rFonts w:ascii="Georgia" w:eastAsia="Georgia" w:hAnsi="Georgia" w:cs="Georgia"/>
          <w:color w:val="0D4193"/>
          <w:sz w:val="22"/>
          <w:szCs w:val="22"/>
        </w:rPr>
        <w:t>MAHEP</w:t>
      </w:r>
      <w:r w:rsidRPr="00297A34">
        <w:rPr>
          <w:rFonts w:ascii="Georgia" w:eastAsia="Georgia" w:hAnsi="Georgia" w:cs="Georgia"/>
          <w:color w:val="0D4193"/>
          <w:sz w:val="22"/>
          <w:szCs w:val="22"/>
          <w:lang w:val="el-GR"/>
        </w:rPr>
        <w:t>)</w:t>
      </w:r>
    </w:p>
    <w:p w14:paraId="4673BBAD" w14:textId="77777777" w:rsidR="001E107C" w:rsidRPr="009545F9" w:rsidRDefault="001E107C" w:rsidP="001E107C">
      <w:pPr>
        <w:spacing w:line="220" w:lineRule="exact"/>
        <w:ind w:left="1440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>
        <w:rPr>
          <w:rFonts w:ascii="Georgia" w:eastAsia="Georgia" w:hAnsi="Georgia" w:cs="Georgia"/>
          <w:sz w:val="21"/>
          <w:szCs w:val="21"/>
          <w:lang w:val="el-GR"/>
        </w:rPr>
        <w:t xml:space="preserve">   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Πανεπιστήμιο Πατρών</w:t>
      </w:r>
    </w:p>
    <w:p w14:paraId="60F3A6ED" w14:textId="77777777" w:rsidR="001E107C" w:rsidRPr="009545F9" w:rsidRDefault="001E107C" w:rsidP="001E107C">
      <w:pPr>
        <w:ind w:left="1440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21"/>
          <w:szCs w:val="21"/>
          <w:lang w:val="el-GR"/>
        </w:rPr>
        <w:t xml:space="preserve">    ▪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Βαθμός 9,57</w:t>
      </w:r>
    </w:p>
    <w:p w14:paraId="7E57AC15" w14:textId="77777777" w:rsidR="001E107C" w:rsidRDefault="001E107C" w:rsidP="001E107C">
      <w:pPr>
        <w:ind w:left="1440"/>
        <w:jc w:val="both"/>
        <w:rPr>
          <w:rFonts w:ascii="Georgia" w:eastAsia="Georgia" w:hAnsi="Georgia" w:cs="Georgia"/>
          <w:color w:val="3E3938"/>
          <w:sz w:val="21"/>
          <w:szCs w:val="21"/>
          <w:lang w:val="el-GR"/>
        </w:rPr>
      </w:pPr>
    </w:p>
    <w:p w14:paraId="0471A79B" w14:textId="77777777" w:rsidR="001E107C" w:rsidRPr="00297A34" w:rsidRDefault="001E107C" w:rsidP="001E107C">
      <w:pPr>
        <w:spacing w:before="36"/>
        <w:ind w:firstLine="720"/>
        <w:jc w:val="both"/>
        <w:rPr>
          <w:rFonts w:ascii="Georgia" w:eastAsia="Georgia" w:hAnsi="Georgia" w:cs="Georgia"/>
          <w:sz w:val="22"/>
          <w:szCs w:val="22"/>
          <w:lang w:val="el-GR"/>
        </w:rPr>
      </w:pP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14/07/20      </w:t>
      </w:r>
      <w:r w:rsidRPr="00297A34">
        <w:rPr>
          <w:rFonts w:ascii="Georgia" w:eastAsia="Georgia" w:hAnsi="Georgia" w:cs="Georgia"/>
          <w:color w:val="0D4193"/>
          <w:sz w:val="22"/>
          <w:szCs w:val="22"/>
          <w:lang w:val="el-GR"/>
        </w:rPr>
        <w:t>Πιστοποιητικό παιδαγωγικής και διδακτικής επάρκειας</w:t>
      </w:r>
    </w:p>
    <w:p w14:paraId="499FB7B1" w14:textId="619A543B" w:rsidR="001E107C" w:rsidRPr="009545F9" w:rsidRDefault="001E107C" w:rsidP="007E0695">
      <w:pPr>
        <w:spacing w:before="59"/>
        <w:ind w:left="1440"/>
        <w:jc w:val="both"/>
        <w:rPr>
          <w:color w:val="000000" w:themeColor="text1"/>
          <w:sz w:val="11"/>
          <w:szCs w:val="11"/>
          <w:lang w:val="el-GR"/>
        </w:rPr>
      </w:pPr>
      <w:r>
        <w:rPr>
          <w:rFonts w:ascii="Georgia" w:eastAsia="Georgia" w:hAnsi="Georgia" w:cs="Georgia"/>
          <w:color w:val="3E3938"/>
          <w:sz w:val="21"/>
          <w:szCs w:val="21"/>
          <w:lang w:val="el-GR"/>
        </w:rPr>
        <w:t xml:space="preserve">     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ΑΣΠΑΙΤΕ</w:t>
      </w:r>
    </w:p>
    <w:p w14:paraId="0F56EC60" w14:textId="77777777" w:rsidR="001E107C" w:rsidRPr="009545F9" w:rsidRDefault="001E107C" w:rsidP="001E107C">
      <w:pPr>
        <w:ind w:left="720" w:firstLine="720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21"/>
          <w:szCs w:val="21"/>
          <w:lang w:val="el-GR"/>
        </w:rPr>
        <w:t xml:space="preserve">     ▪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Βαθμός 9,6</w:t>
      </w:r>
    </w:p>
    <w:p w14:paraId="14B6E802" w14:textId="77777777" w:rsidR="001E107C" w:rsidRPr="009545F9" w:rsidRDefault="001E107C" w:rsidP="007E0695">
      <w:pPr>
        <w:spacing w:before="37" w:line="220" w:lineRule="exact"/>
        <w:ind w:left="1701" w:right="709" w:hanging="283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21"/>
          <w:szCs w:val="21"/>
          <w:lang w:val="el-GR"/>
        </w:rPr>
        <w:t xml:space="preserve">     ▪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Πτυχιακή εργασία: Χρήση λογισμικών στην εκπαίδευση μαθητών με       μαθησιακές δυσκολίες</w:t>
      </w:r>
    </w:p>
    <w:p w14:paraId="47EF52FE" w14:textId="77777777" w:rsidR="001E107C" w:rsidRPr="00CE60FE" w:rsidRDefault="001E107C" w:rsidP="001E107C">
      <w:pPr>
        <w:spacing w:line="240" w:lineRule="exact"/>
        <w:ind w:left="1985"/>
        <w:jc w:val="both"/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</w:pPr>
    </w:p>
    <w:p w14:paraId="434FB1F1" w14:textId="3C77BA80" w:rsidR="001E107C" w:rsidRPr="00297A34" w:rsidRDefault="001E107C" w:rsidP="007E0695">
      <w:pPr>
        <w:spacing w:line="240" w:lineRule="exact"/>
        <w:ind w:firstLine="709"/>
        <w:jc w:val="both"/>
        <w:rPr>
          <w:rFonts w:ascii="Georgia" w:eastAsia="Georgia" w:hAnsi="Georgia" w:cs="Georgia"/>
          <w:sz w:val="15"/>
          <w:szCs w:val="15"/>
          <w:lang w:val="el-GR"/>
        </w:rPr>
      </w:pP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12/07/2012  </w:t>
      </w:r>
      <w:r w:rsidRPr="00297A34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Πτυχίο Πληροφορικής                                                                          </w:t>
      </w:r>
    </w:p>
    <w:p w14:paraId="636A31F5" w14:textId="77777777" w:rsidR="001E107C" w:rsidRPr="009545F9" w:rsidRDefault="001E107C" w:rsidP="001E107C">
      <w:pPr>
        <w:spacing w:before="64"/>
        <w:ind w:left="1440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>
        <w:rPr>
          <w:rFonts w:ascii="Georgia" w:eastAsia="Georgia" w:hAnsi="Georgia" w:cs="Georgia"/>
          <w:color w:val="3E3938"/>
          <w:sz w:val="21"/>
          <w:szCs w:val="21"/>
          <w:lang w:val="el-GR"/>
        </w:rPr>
        <w:t xml:space="preserve">     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Ελληνικό Ανοικτό Πανεπιστήμιο</w:t>
      </w:r>
    </w:p>
    <w:p w14:paraId="7C0B61D0" w14:textId="77777777" w:rsidR="001E107C" w:rsidRPr="009545F9" w:rsidRDefault="001E107C" w:rsidP="001E107C">
      <w:pPr>
        <w:spacing w:before="3" w:line="100" w:lineRule="exact"/>
        <w:jc w:val="both"/>
        <w:rPr>
          <w:color w:val="000000" w:themeColor="text1"/>
          <w:sz w:val="11"/>
          <w:szCs w:val="11"/>
          <w:lang w:val="el-GR"/>
        </w:rPr>
      </w:pPr>
    </w:p>
    <w:p w14:paraId="5BB45249" w14:textId="77777777" w:rsidR="001E107C" w:rsidRPr="009545F9" w:rsidRDefault="001E107C" w:rsidP="001E107C">
      <w:pPr>
        <w:ind w:left="1440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21"/>
          <w:szCs w:val="21"/>
          <w:lang w:val="el-GR"/>
        </w:rPr>
        <w:t xml:space="preserve">      ▪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Βαθμός 7,38</w:t>
      </w:r>
    </w:p>
    <w:p w14:paraId="58335A12" w14:textId="77777777" w:rsidR="0075369E" w:rsidRPr="00297A34" w:rsidRDefault="0075369E" w:rsidP="00FB3D30">
      <w:pPr>
        <w:spacing w:before="3" w:line="180" w:lineRule="exact"/>
        <w:jc w:val="both"/>
        <w:rPr>
          <w:sz w:val="19"/>
          <w:szCs w:val="19"/>
          <w:lang w:val="el-GR"/>
        </w:rPr>
      </w:pPr>
    </w:p>
    <w:p w14:paraId="45133948" w14:textId="77777777" w:rsidR="0075369E" w:rsidRPr="00297A34" w:rsidRDefault="0075369E" w:rsidP="00FB3D30">
      <w:pPr>
        <w:spacing w:line="200" w:lineRule="exact"/>
        <w:jc w:val="both"/>
        <w:rPr>
          <w:lang w:val="el-GR"/>
        </w:rPr>
      </w:pPr>
    </w:p>
    <w:p w14:paraId="0D8969B5" w14:textId="622B6033" w:rsidR="0075369E" w:rsidRDefault="00A57920" w:rsidP="00FB3D30">
      <w:pPr>
        <w:ind w:left="269"/>
        <w:jc w:val="both"/>
        <w:rPr>
          <w:rFonts w:ascii="Georgia" w:eastAsia="Georgia" w:hAnsi="Georgia" w:cs="Georgia"/>
          <w:color w:val="0D4193"/>
          <w:sz w:val="18"/>
          <w:szCs w:val="18"/>
          <w:lang w:val="el-GR"/>
        </w:rPr>
      </w:pPr>
      <w:r w:rsidRPr="00297A34">
        <w:rPr>
          <w:rFonts w:ascii="Georgia" w:eastAsia="Georgia" w:hAnsi="Georgia" w:cs="Georgia"/>
          <w:color w:val="0D4193"/>
          <w:sz w:val="18"/>
          <w:szCs w:val="18"/>
          <w:lang w:val="el-GR"/>
        </w:rPr>
        <w:t>ΕΠΑΓΓΕΛΜΑΤΙΚΗ ΕΜΠΕΙΡΙΑ</w:t>
      </w:r>
    </w:p>
    <w:p w14:paraId="35167D17" w14:textId="77777777" w:rsidR="00297A34" w:rsidRPr="00297A34" w:rsidRDefault="00297A34" w:rsidP="00FB3D30">
      <w:pPr>
        <w:ind w:left="269"/>
        <w:jc w:val="both"/>
        <w:rPr>
          <w:rFonts w:ascii="Georgia" w:eastAsia="Georgia" w:hAnsi="Georgia" w:cs="Georgia"/>
          <w:sz w:val="18"/>
          <w:szCs w:val="18"/>
          <w:lang w:val="el-GR"/>
        </w:rPr>
      </w:pPr>
    </w:p>
    <w:p w14:paraId="434E4C2F" w14:textId="3B46E4A7" w:rsidR="00297A34" w:rsidRDefault="00297A34" w:rsidP="00FB3D30">
      <w:pPr>
        <w:ind w:left="1418" w:hanging="567"/>
        <w:jc w:val="both"/>
        <w:rPr>
          <w:rFonts w:ascii="Georgia" w:eastAsia="Georgia" w:hAnsi="Georgia" w:cs="Georgia"/>
          <w:color w:val="0D4193"/>
          <w:sz w:val="22"/>
          <w:szCs w:val="22"/>
          <w:lang w:val="el-GR"/>
        </w:rPr>
      </w:pP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0</w:t>
      </w:r>
      <w:r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6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/</w:t>
      </w:r>
      <w:r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11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/20</w:t>
      </w:r>
      <w:r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20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- </w:t>
      </w:r>
      <w:r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Σήμερα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   </w:t>
      </w:r>
      <w:r w:rsidR="007E0695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  </w:t>
      </w: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Αναπληρώτρια Εκπαιδευτικός Πληροφορικής ΠΕ86 στη </w:t>
      </w:r>
    </w:p>
    <w:p w14:paraId="3C152045" w14:textId="72D60DD3" w:rsidR="00297A34" w:rsidRDefault="007E0695" w:rsidP="007E0695">
      <w:pPr>
        <w:ind w:left="2160"/>
        <w:jc w:val="both"/>
        <w:rPr>
          <w:rFonts w:ascii="Georgia" w:eastAsia="Georgia" w:hAnsi="Georgia" w:cs="Georgia"/>
          <w:color w:val="0D4193"/>
          <w:sz w:val="22"/>
          <w:szCs w:val="22"/>
          <w:lang w:val="el-GR"/>
        </w:rPr>
      </w:pP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          </w:t>
      </w:r>
      <w:r w:rsidR="00297A34">
        <w:rPr>
          <w:rFonts w:ascii="Georgia" w:eastAsia="Georgia" w:hAnsi="Georgia" w:cs="Georgia"/>
          <w:color w:val="0D4193"/>
          <w:sz w:val="22"/>
          <w:szCs w:val="22"/>
          <w:lang w:val="el-GR"/>
        </w:rPr>
        <w:t>Δευτεροβάθμια Εκπαίδευση</w:t>
      </w:r>
    </w:p>
    <w:p w14:paraId="41C8EC5B" w14:textId="77777777" w:rsidR="00751303" w:rsidRDefault="00751303" w:rsidP="00FB3D30">
      <w:pPr>
        <w:ind w:left="1418" w:firstLine="1417"/>
        <w:jc w:val="both"/>
        <w:rPr>
          <w:rFonts w:ascii="Georgia" w:eastAsia="Georgia" w:hAnsi="Georgia" w:cs="Georgia"/>
          <w:color w:val="0D4193"/>
          <w:sz w:val="22"/>
          <w:szCs w:val="22"/>
          <w:lang w:val="el-GR"/>
        </w:rPr>
      </w:pPr>
    </w:p>
    <w:p w14:paraId="66AF5D6C" w14:textId="6BB5AC00" w:rsidR="00751303" w:rsidRDefault="00751303" w:rsidP="00751303">
      <w:pPr>
        <w:ind w:left="1418" w:hanging="567"/>
        <w:jc w:val="both"/>
        <w:rPr>
          <w:rFonts w:ascii="Georgia" w:eastAsia="Georgia" w:hAnsi="Georgia" w:cs="Georgia"/>
          <w:color w:val="0D4193"/>
          <w:sz w:val="22"/>
          <w:szCs w:val="22"/>
          <w:lang w:val="el-GR"/>
        </w:rPr>
      </w:pP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0</w:t>
      </w:r>
      <w:r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1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/</w:t>
      </w:r>
      <w:r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10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/20</w:t>
      </w:r>
      <w:r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22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- </w:t>
      </w:r>
      <w:r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Σήμερα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    </w:t>
      </w:r>
      <w:r w:rsidR="007E0695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 </w:t>
      </w: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>Εκπαιδεύτρια στο ΔΠΙΕΚ Πάτρας</w:t>
      </w:r>
    </w:p>
    <w:p w14:paraId="5BC685BD" w14:textId="77777777" w:rsidR="007E0695" w:rsidRDefault="007E0695" w:rsidP="00751303">
      <w:pPr>
        <w:ind w:left="1418" w:hanging="567"/>
        <w:jc w:val="both"/>
        <w:rPr>
          <w:rFonts w:ascii="Georgia" w:eastAsia="Georgia" w:hAnsi="Georgia" w:cs="Georgia"/>
          <w:color w:val="0D4193"/>
          <w:sz w:val="22"/>
          <w:szCs w:val="22"/>
          <w:lang w:val="el-GR"/>
        </w:rPr>
      </w:pPr>
    </w:p>
    <w:p w14:paraId="61C13065" w14:textId="4E66C069" w:rsidR="007E0695" w:rsidRPr="007E0695" w:rsidRDefault="007E0695" w:rsidP="00751303">
      <w:pPr>
        <w:ind w:left="1418" w:hanging="567"/>
        <w:jc w:val="both"/>
        <w:rPr>
          <w:rFonts w:ascii="Georgia" w:eastAsia="Georgia" w:hAnsi="Georgia" w:cs="Georgia"/>
          <w:color w:val="0D4193"/>
          <w:sz w:val="18"/>
          <w:szCs w:val="18"/>
          <w:lang w:val="el-GR"/>
        </w:rPr>
      </w:pPr>
      <w:r>
        <w:rPr>
          <w:rFonts w:ascii="Georgia" w:eastAsia="Georgia" w:hAnsi="Georgia" w:cs="Georgia"/>
          <w:color w:val="0D4193"/>
          <w:sz w:val="18"/>
          <w:szCs w:val="18"/>
          <w:lang w:val="el-GR"/>
        </w:rPr>
        <w:t>0</w:t>
      </w:r>
      <w:r w:rsidRPr="007E0695">
        <w:rPr>
          <w:rFonts w:ascii="Georgia" w:eastAsia="Georgia" w:hAnsi="Georgia" w:cs="Georgia"/>
          <w:color w:val="0D4193"/>
          <w:sz w:val="18"/>
          <w:szCs w:val="18"/>
          <w:lang w:val="el-GR"/>
        </w:rPr>
        <w:t>1/09/2021- Σήμερα</w:t>
      </w:r>
      <w:r>
        <w:rPr>
          <w:rFonts w:ascii="Georgia" w:eastAsia="Georgia" w:hAnsi="Georgia" w:cs="Georgia"/>
          <w:color w:val="0D4193"/>
          <w:sz w:val="18"/>
          <w:szCs w:val="18"/>
          <w:lang w:val="el-GR"/>
        </w:rPr>
        <w:t xml:space="preserve">     </w:t>
      </w:r>
      <w:r w:rsidRPr="007E0695">
        <w:rPr>
          <w:rFonts w:ascii="Georgia" w:eastAsia="Georgia" w:hAnsi="Georgia" w:cs="Georgia"/>
          <w:color w:val="0D4193"/>
          <w:sz w:val="21"/>
          <w:szCs w:val="21"/>
          <w:lang w:val="el-GR"/>
        </w:rPr>
        <w:t>Ανάπτυξη και συντήρηση ιστοσελίδων</w:t>
      </w:r>
    </w:p>
    <w:p w14:paraId="5E8C8A54" w14:textId="494B9C49" w:rsidR="00FB3D30" w:rsidRDefault="00FB3D30" w:rsidP="00B369F3">
      <w:pPr>
        <w:ind w:left="1418" w:firstLine="1417"/>
        <w:jc w:val="both"/>
        <w:rPr>
          <w:rFonts w:ascii="Georgia" w:eastAsia="Georgia" w:hAnsi="Georgia" w:cs="Georgia"/>
          <w:color w:val="3E3938"/>
          <w:sz w:val="21"/>
          <w:szCs w:val="21"/>
          <w:lang w:val="el-GR"/>
        </w:rPr>
      </w:pPr>
      <w:r w:rsidRPr="00FB3D30">
        <w:rPr>
          <w:rFonts w:ascii="Georgia" w:eastAsia="Georgia" w:hAnsi="Georgia" w:cs="Georgia"/>
          <w:color w:val="3E3938"/>
          <w:sz w:val="22"/>
          <w:szCs w:val="22"/>
          <w:lang w:val="el-GR"/>
        </w:rPr>
        <w:t xml:space="preserve">  </w:t>
      </w:r>
    </w:p>
    <w:p w14:paraId="08B99A88" w14:textId="5C99AAB5" w:rsidR="00B369F3" w:rsidRDefault="00FB3D30" w:rsidP="007E0695">
      <w:pPr>
        <w:ind w:left="2694" w:hanging="2127"/>
        <w:jc w:val="both"/>
        <w:rPr>
          <w:rFonts w:ascii="Georgia" w:eastAsia="Georgia" w:hAnsi="Georgia" w:cs="Georgia"/>
          <w:color w:val="0D4193"/>
          <w:sz w:val="22"/>
          <w:szCs w:val="22"/>
          <w:lang w:val="el-GR"/>
        </w:rPr>
      </w:pP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0</w:t>
      </w:r>
      <w:r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4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/</w:t>
      </w:r>
      <w:r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10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/20</w:t>
      </w:r>
      <w:r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21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- </w:t>
      </w:r>
      <w:r w:rsidR="007E0695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31/10/2023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     </w:t>
      </w:r>
      <w:proofErr w:type="spellStart"/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>Εμψυχώτρια</w:t>
      </w:r>
      <w:proofErr w:type="spellEnd"/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με εστίαση σε δράσεις ψηφιακού γραμματισμού </w:t>
      </w:r>
      <w:r w:rsidR="007E0695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</w:t>
      </w:r>
      <w:r>
        <w:rPr>
          <w:rFonts w:ascii="Georgia" w:eastAsia="Georgia" w:hAnsi="Georgia" w:cs="Georgia"/>
          <w:color w:val="0D4193"/>
          <w:sz w:val="22"/>
          <w:szCs w:val="22"/>
          <w:lang w:val="el-GR"/>
        </w:rPr>
        <w:t>στο πρόγραμμα «</w:t>
      </w:r>
      <w:r w:rsidRPr="00FB3D30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Υποστηρικτικές παρεμβάσεις σε κοινότητες ΡΟΜΑ για την ενίσχυση της πρόσβασης και μείωση της εγκατάλειψης </w:t>
      </w:r>
      <w:r w:rsidR="007E0695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της </w:t>
      </w:r>
      <w:r w:rsidRPr="00FB3D30">
        <w:rPr>
          <w:rFonts w:ascii="Georgia" w:eastAsia="Georgia" w:hAnsi="Georgia" w:cs="Georgia"/>
          <w:color w:val="0D4193"/>
          <w:sz w:val="22"/>
          <w:szCs w:val="22"/>
          <w:lang w:val="el-GR"/>
        </w:rPr>
        <w:t>εκπαίδευσης από παιδιά και εφήβους στην Περιφέρεια Δυτικής Ελλάδας»</w:t>
      </w:r>
    </w:p>
    <w:p w14:paraId="6BA90377" w14:textId="77F10C05" w:rsidR="0075369E" w:rsidRPr="00B369F3" w:rsidRDefault="0075369E" w:rsidP="00FB3D30">
      <w:pPr>
        <w:tabs>
          <w:tab w:val="left" w:pos="1185"/>
        </w:tabs>
        <w:spacing w:before="6" w:line="180" w:lineRule="exact"/>
        <w:jc w:val="both"/>
        <w:rPr>
          <w:sz w:val="18"/>
          <w:szCs w:val="18"/>
          <w:lang w:val="el-GR"/>
        </w:rPr>
      </w:pPr>
    </w:p>
    <w:p w14:paraId="4DF6EDB5" w14:textId="7295E168" w:rsidR="0075369E" w:rsidRPr="00CE60FE" w:rsidRDefault="00A57920" w:rsidP="007E0695">
      <w:pPr>
        <w:ind w:left="1097" w:hanging="671"/>
        <w:jc w:val="both"/>
        <w:rPr>
          <w:rFonts w:ascii="Georgia" w:eastAsia="Georgia" w:hAnsi="Georgia" w:cs="Georgia"/>
          <w:sz w:val="22"/>
          <w:szCs w:val="22"/>
          <w:lang w:val="el-GR"/>
        </w:rPr>
      </w:pP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01/0</w:t>
      </w:r>
      <w:r w:rsidR="00CE60FE" w:rsidRPr="00CE60FE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3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/201</w:t>
      </w:r>
      <w:r w:rsidR="00CE60FE" w:rsidRPr="00CE60FE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1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- </w:t>
      </w:r>
      <w:r w:rsid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>31/10/2020</w:t>
      </w: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     </w:t>
      </w:r>
      <w:r w:rsidRPr="00297A34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Γραμματειακή </w:t>
      </w:r>
      <w:r w:rsidR="00467C02">
        <w:rPr>
          <w:rFonts w:ascii="Georgia" w:eastAsia="Georgia" w:hAnsi="Georgia" w:cs="Georgia"/>
          <w:color w:val="0D4193"/>
          <w:sz w:val="22"/>
          <w:szCs w:val="22"/>
          <w:lang w:val="el-GR"/>
        </w:rPr>
        <w:t>και τεχνική υ</w:t>
      </w:r>
      <w:r w:rsidRPr="00297A34">
        <w:rPr>
          <w:rFonts w:ascii="Georgia" w:eastAsia="Georgia" w:hAnsi="Georgia" w:cs="Georgia"/>
          <w:color w:val="0D4193"/>
          <w:sz w:val="22"/>
          <w:szCs w:val="22"/>
          <w:lang w:val="el-GR"/>
        </w:rPr>
        <w:t>ποστήριξη</w:t>
      </w:r>
      <w:r w:rsidR="00CE60FE" w:rsidRPr="00CE60FE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</w:t>
      </w:r>
      <w:r w:rsidR="00CE60FE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– </w:t>
      </w:r>
      <w:r w:rsidR="00CE60FE">
        <w:rPr>
          <w:rFonts w:ascii="Georgia" w:eastAsia="Georgia" w:hAnsi="Georgia" w:cs="Georgia"/>
          <w:color w:val="0D4193"/>
          <w:sz w:val="22"/>
          <w:szCs w:val="22"/>
        </w:rPr>
        <w:t>IT</w:t>
      </w:r>
      <w:r w:rsidR="00CE60FE" w:rsidRPr="00CE60FE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</w:t>
      </w:r>
      <w:r w:rsidR="00CE60FE">
        <w:rPr>
          <w:rFonts w:ascii="Georgia" w:eastAsia="Georgia" w:hAnsi="Georgia" w:cs="Georgia"/>
          <w:color w:val="0D4193"/>
          <w:sz w:val="22"/>
          <w:szCs w:val="22"/>
        </w:rPr>
        <w:t>Consultant</w:t>
      </w:r>
      <w:r w:rsidR="00CE60FE">
        <w:rPr>
          <w:rFonts w:ascii="Georgia" w:eastAsia="Georgia" w:hAnsi="Georgia" w:cs="Georgia"/>
          <w:color w:val="0D4193"/>
          <w:sz w:val="22"/>
          <w:szCs w:val="22"/>
          <w:lang w:val="el-GR"/>
        </w:rPr>
        <w:t xml:space="preserve"> </w:t>
      </w:r>
    </w:p>
    <w:p w14:paraId="150A0DCD" w14:textId="77777777" w:rsidR="0075369E" w:rsidRPr="009545F9" w:rsidRDefault="00A57920" w:rsidP="007E0695">
      <w:pPr>
        <w:spacing w:before="59"/>
        <w:ind w:left="2694" w:right="1700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proofErr w:type="spellStart"/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Μαντέλης</w:t>
      </w:r>
      <w:proofErr w:type="spellEnd"/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Δημήτριος - Επισκευές ηλεκτρικών συσκευών- Κλιματισμός</w:t>
      </w:r>
    </w:p>
    <w:p w14:paraId="3DC02B2B" w14:textId="4ABCDB6F" w:rsidR="0075369E" w:rsidRPr="009545F9" w:rsidRDefault="00DF3604" w:rsidP="007E0695">
      <w:pPr>
        <w:spacing w:before="82"/>
        <w:ind w:firstLine="2694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21"/>
          <w:szCs w:val="21"/>
          <w:lang w:val="el-GR"/>
        </w:rPr>
        <w:t xml:space="preserve">▪ </w:t>
      </w:r>
      <w:r w:rsidR="00573730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Ανάπτυξη βάσης δεδομένων για καταγραφή πελατολογίου </w:t>
      </w:r>
    </w:p>
    <w:p w14:paraId="1044E538" w14:textId="22433A2E" w:rsidR="0075369E" w:rsidRPr="009545F9" w:rsidRDefault="00DF3604" w:rsidP="007E0695">
      <w:pPr>
        <w:tabs>
          <w:tab w:val="left" w:pos="2835"/>
        </w:tabs>
        <w:spacing w:before="21" w:line="220" w:lineRule="exact"/>
        <w:ind w:left="2835" w:right="-32" w:hanging="141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21"/>
          <w:szCs w:val="21"/>
          <w:lang w:val="el-GR"/>
        </w:rPr>
        <w:t>▪</w:t>
      </w:r>
      <w:r w:rsidR="00A57920" w:rsidRPr="009545F9">
        <w:rPr>
          <w:rFonts w:ascii="Verdana" w:eastAsia="Verdana" w:hAnsi="Verdana" w:cs="Verdana"/>
          <w:color w:val="000000" w:themeColor="text1"/>
          <w:sz w:val="21"/>
          <w:szCs w:val="21"/>
          <w:lang w:val="el-GR"/>
        </w:rPr>
        <w:tab/>
      </w:r>
      <w:r w:rsidR="00A57920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Δημιουργία και συντήρηση ιστοσελίδας</w:t>
      </w:r>
      <w:r w:rsidR="00573730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, ηλεκτρονικού</w:t>
      </w:r>
      <w:r w:rsidR="00FB3D30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</w:t>
      </w:r>
      <w:r w:rsidR="00573730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καταστήματος</w:t>
      </w:r>
      <w:r w:rsidR="00A57920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και μέσων κοινωνικής δικτύωσης</w:t>
      </w:r>
    </w:p>
    <w:p w14:paraId="3E1A4B98" w14:textId="5550D5A7" w:rsidR="0075369E" w:rsidRPr="009545F9" w:rsidRDefault="00DF3604" w:rsidP="007E0695">
      <w:pPr>
        <w:spacing w:line="240" w:lineRule="exact"/>
        <w:ind w:right="-32" w:firstLine="2694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21"/>
          <w:szCs w:val="21"/>
          <w:lang w:val="el-GR"/>
        </w:rPr>
        <w:t xml:space="preserve">▪ </w:t>
      </w:r>
      <w:r w:rsidR="00A57920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Εξυπηρέτηση </w:t>
      </w:r>
      <w:r w:rsidR="001E107C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π</w:t>
      </w:r>
      <w:r w:rsidR="00A57920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ελατών</w:t>
      </w:r>
    </w:p>
    <w:p w14:paraId="65A308E7" w14:textId="77777777" w:rsidR="001E107C" w:rsidRPr="00297A34" w:rsidRDefault="001E107C" w:rsidP="001E107C">
      <w:pPr>
        <w:ind w:left="1440"/>
        <w:jc w:val="both"/>
        <w:rPr>
          <w:sz w:val="14"/>
          <w:szCs w:val="14"/>
          <w:lang w:val="el-GR"/>
        </w:rPr>
      </w:pPr>
    </w:p>
    <w:p w14:paraId="4433CBEB" w14:textId="77777777" w:rsidR="0075369E" w:rsidRPr="00297A34" w:rsidRDefault="00A57920" w:rsidP="00FB3D30">
      <w:pPr>
        <w:spacing w:before="40"/>
        <w:ind w:left="627"/>
        <w:jc w:val="both"/>
        <w:rPr>
          <w:rFonts w:ascii="Georgia" w:eastAsia="Georgia" w:hAnsi="Georgia" w:cs="Georgia"/>
          <w:sz w:val="18"/>
          <w:szCs w:val="18"/>
          <w:lang w:val="el-GR"/>
        </w:rPr>
      </w:pPr>
      <w:r w:rsidRPr="00297A34">
        <w:rPr>
          <w:rFonts w:ascii="Georgia" w:eastAsia="Georgia" w:hAnsi="Georgia" w:cs="Georgia"/>
          <w:color w:val="0D4193"/>
          <w:sz w:val="18"/>
          <w:szCs w:val="18"/>
          <w:lang w:val="el-GR"/>
        </w:rPr>
        <w:t>ΑΤΟΜΙΚΕΣ ΔΕΞΙΟΤΗΤΕΣ</w:t>
      </w:r>
    </w:p>
    <w:p w14:paraId="0DE3D881" w14:textId="4309FC25" w:rsidR="0075369E" w:rsidRPr="00297A34" w:rsidRDefault="00A57920" w:rsidP="007E0695">
      <w:pPr>
        <w:spacing w:before="48" w:line="220" w:lineRule="exact"/>
        <w:ind w:left="2022"/>
        <w:jc w:val="both"/>
        <w:rPr>
          <w:rFonts w:ascii="Georgia" w:eastAsia="Georgia" w:hAnsi="Georgia" w:cs="Georgia"/>
          <w:sz w:val="16"/>
          <w:szCs w:val="16"/>
          <w:lang w:val="el-GR"/>
        </w:rPr>
      </w:pPr>
      <w:r w:rsidRPr="00297A34">
        <w:rPr>
          <w:rFonts w:ascii="Georgia" w:eastAsia="Georgia" w:hAnsi="Georgia" w:cs="Georgia"/>
          <w:color w:val="0D4193"/>
          <w:position w:val="1"/>
          <w:sz w:val="18"/>
          <w:szCs w:val="18"/>
          <w:lang w:val="el-GR"/>
        </w:rPr>
        <w:t xml:space="preserve">Γλώσσες                                </w:t>
      </w:r>
    </w:p>
    <w:p w14:paraId="78F5941E" w14:textId="77777777" w:rsidR="0075369E" w:rsidRPr="00297A34" w:rsidRDefault="0075369E" w:rsidP="00FB3D30">
      <w:pPr>
        <w:spacing w:before="4" w:line="120" w:lineRule="exact"/>
        <w:jc w:val="both"/>
        <w:rPr>
          <w:sz w:val="13"/>
          <w:szCs w:val="13"/>
          <w:lang w:val="el-GR"/>
        </w:rPr>
      </w:pPr>
    </w:p>
    <w:p w14:paraId="3E753CC0" w14:textId="795CDDB8" w:rsidR="00B369F3" w:rsidRPr="009545F9" w:rsidRDefault="00A57920" w:rsidP="007E0695">
      <w:pPr>
        <w:ind w:left="1990"/>
        <w:jc w:val="both"/>
        <w:rPr>
          <w:rFonts w:ascii="Georgia" w:eastAsia="Georgia" w:hAnsi="Georgia" w:cs="Georgia"/>
          <w:color w:val="000000" w:themeColor="text1"/>
          <w:sz w:val="21"/>
          <w:szCs w:val="21"/>
        </w:rPr>
      </w:pPr>
      <w:r w:rsidRPr="00B369F3">
        <w:rPr>
          <w:rFonts w:ascii="Georgia" w:eastAsia="Georgia" w:hAnsi="Georgia" w:cs="Georgia"/>
          <w:color w:val="1F497D" w:themeColor="text2"/>
          <w:w w:val="99"/>
          <w:lang w:val="el-GR"/>
        </w:rPr>
        <w:t>Αγγλικά</w:t>
      </w:r>
      <w:r w:rsidRPr="007E0695">
        <w:rPr>
          <w:rFonts w:ascii="Georgia" w:eastAsia="Georgia" w:hAnsi="Georgia" w:cs="Georgia"/>
          <w:color w:val="3E3938"/>
        </w:rPr>
        <w:t xml:space="preserve">     </w:t>
      </w:r>
      <w:r w:rsidR="00B369F3"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LRN Level 3 Certificate in ESOL International(CEF C2)</w:t>
      </w:r>
    </w:p>
    <w:p w14:paraId="3ADCBF78" w14:textId="3674EB57" w:rsidR="0075369E" w:rsidRPr="009545F9" w:rsidRDefault="00A57920" w:rsidP="00B369F3">
      <w:pPr>
        <w:spacing w:before="80" w:line="160" w:lineRule="exact"/>
        <w:ind w:left="2235" w:right="2689" w:firstLine="720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FCE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of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Cambridge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University</w:t>
      </w:r>
      <w:r w:rsidR="00B369F3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</w:t>
      </w:r>
    </w:p>
    <w:p w14:paraId="24BD8344" w14:textId="77777777" w:rsidR="0075369E" w:rsidRDefault="0075369E" w:rsidP="00FB3D30">
      <w:pPr>
        <w:spacing w:before="4" w:line="120" w:lineRule="exact"/>
        <w:jc w:val="both"/>
        <w:rPr>
          <w:sz w:val="18"/>
          <w:szCs w:val="18"/>
          <w:lang w:val="el-GR"/>
        </w:rPr>
      </w:pPr>
    </w:p>
    <w:p w14:paraId="2B371AF5" w14:textId="77777777" w:rsidR="007E0695" w:rsidRDefault="007E0695" w:rsidP="00FB3D30">
      <w:pPr>
        <w:spacing w:before="4" w:line="120" w:lineRule="exact"/>
        <w:jc w:val="both"/>
        <w:rPr>
          <w:sz w:val="18"/>
          <w:szCs w:val="18"/>
          <w:lang w:val="el-GR"/>
        </w:rPr>
      </w:pPr>
    </w:p>
    <w:p w14:paraId="5743A9D3" w14:textId="77777777" w:rsidR="007E0695" w:rsidRPr="00297A34" w:rsidRDefault="007E0695" w:rsidP="00FB3D30">
      <w:pPr>
        <w:spacing w:before="4" w:line="120" w:lineRule="exact"/>
        <w:jc w:val="both"/>
        <w:rPr>
          <w:sz w:val="12"/>
          <w:szCs w:val="12"/>
          <w:lang w:val="el-GR"/>
        </w:rPr>
      </w:pPr>
    </w:p>
    <w:p w14:paraId="15618DFD" w14:textId="77777777" w:rsidR="0075369E" w:rsidRPr="00297A34" w:rsidRDefault="0075369E" w:rsidP="00FB3D30">
      <w:pPr>
        <w:spacing w:line="200" w:lineRule="exact"/>
        <w:jc w:val="both"/>
        <w:rPr>
          <w:lang w:val="el-GR"/>
        </w:rPr>
        <w:sectPr w:rsidR="0075369E" w:rsidRPr="00297A34" w:rsidSect="001E107C">
          <w:headerReference w:type="default" r:id="rId10"/>
          <w:footerReference w:type="default" r:id="rId11"/>
          <w:pgSz w:w="11920" w:h="16840"/>
          <w:pgMar w:top="1440" w:right="1440" w:bottom="1440" w:left="1440" w:header="426" w:footer="922" w:gutter="0"/>
          <w:cols w:space="720"/>
          <w:docGrid w:linePitch="272"/>
        </w:sectPr>
      </w:pPr>
    </w:p>
    <w:p w14:paraId="5A90E4EC" w14:textId="0B4B7BBB" w:rsidR="0075369E" w:rsidRPr="00297A34" w:rsidRDefault="00A57920" w:rsidP="00B369F3">
      <w:pPr>
        <w:spacing w:before="65" w:line="200" w:lineRule="exact"/>
        <w:ind w:left="1276" w:hanging="1211"/>
        <w:jc w:val="both"/>
        <w:rPr>
          <w:rFonts w:ascii="Georgia" w:eastAsia="Georgia" w:hAnsi="Georgia" w:cs="Georgia"/>
          <w:sz w:val="18"/>
          <w:szCs w:val="18"/>
          <w:lang w:val="el-GR"/>
        </w:rPr>
      </w:pPr>
      <w:r w:rsidRPr="00297A34">
        <w:rPr>
          <w:rFonts w:ascii="Georgia" w:eastAsia="Georgia" w:hAnsi="Georgia" w:cs="Georgia"/>
          <w:color w:val="0D4193"/>
          <w:sz w:val="18"/>
          <w:szCs w:val="18"/>
          <w:lang w:val="el-GR"/>
        </w:rPr>
        <w:t>Επικοινωνιακές</w:t>
      </w:r>
      <w:r w:rsidR="00B369F3" w:rsidRPr="001066AA">
        <w:rPr>
          <w:rFonts w:ascii="Georgia" w:eastAsia="Georgia" w:hAnsi="Georgia" w:cs="Georgia"/>
          <w:color w:val="0D4193"/>
          <w:sz w:val="18"/>
          <w:szCs w:val="18"/>
          <w:lang w:val="el-GR"/>
        </w:rPr>
        <w:t xml:space="preserve"> </w:t>
      </w:r>
      <w:r w:rsidRPr="00297A34">
        <w:rPr>
          <w:rFonts w:ascii="Georgia" w:eastAsia="Georgia" w:hAnsi="Georgia" w:cs="Georgia"/>
          <w:color w:val="0D4193"/>
          <w:sz w:val="18"/>
          <w:szCs w:val="18"/>
          <w:lang w:val="el-GR"/>
        </w:rPr>
        <w:t>και</w:t>
      </w:r>
      <w:r w:rsidR="00B369F3" w:rsidRPr="001066AA">
        <w:rPr>
          <w:rFonts w:ascii="Georgia" w:eastAsia="Georgia" w:hAnsi="Georgia" w:cs="Georgia"/>
          <w:color w:val="0D4193"/>
          <w:sz w:val="18"/>
          <w:szCs w:val="18"/>
          <w:lang w:val="el-GR"/>
        </w:rPr>
        <w:t xml:space="preserve"> </w:t>
      </w:r>
      <w:r w:rsidRPr="00297A34">
        <w:rPr>
          <w:rFonts w:ascii="Georgia" w:eastAsia="Georgia" w:hAnsi="Georgia" w:cs="Georgia"/>
          <w:color w:val="0D4193"/>
          <w:sz w:val="18"/>
          <w:szCs w:val="18"/>
          <w:lang w:val="el-GR"/>
        </w:rPr>
        <w:t>οργανωτικές δεξιότητες</w:t>
      </w:r>
    </w:p>
    <w:p w14:paraId="03AB0C8D" w14:textId="5154B420" w:rsidR="0075369E" w:rsidRPr="00297A34" w:rsidRDefault="00A57920" w:rsidP="00FB3D30">
      <w:pPr>
        <w:spacing w:before="38"/>
        <w:ind w:right="279"/>
        <w:jc w:val="both"/>
        <w:rPr>
          <w:rFonts w:ascii="Georgia" w:eastAsia="Georgia" w:hAnsi="Georgia" w:cs="Georgia"/>
          <w:sz w:val="21"/>
          <w:szCs w:val="21"/>
          <w:lang w:val="el-GR"/>
        </w:rPr>
        <w:sectPr w:rsidR="0075369E" w:rsidRPr="00297A34">
          <w:type w:val="continuous"/>
          <w:pgSz w:w="11920" w:h="16840"/>
          <w:pgMar w:top="1140" w:right="400" w:bottom="280" w:left="1680" w:header="720" w:footer="720" w:gutter="0"/>
          <w:cols w:num="2" w:space="720" w:equalWidth="0">
            <w:col w:w="2678" w:space="277"/>
            <w:col w:w="6885"/>
          </w:cols>
        </w:sectPr>
      </w:pPr>
      <w:r w:rsidRPr="00297A34">
        <w:rPr>
          <w:lang w:val="el-GR"/>
        </w:rPr>
        <w:br w:type="column"/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Καλές επικοινωνιακές δεξιότητες που αποκτήθηκαν μέσα από την εμπειρία σε θέσεις εξυπηρέτησης πελατών,  ηγετικές ικανότητες και ικανότητες επίλυσης συγκρούσεων μέσα από την εμπειρία μου σε θέσεις ευθύνης και συντονισμού ομάδας</w:t>
      </w:r>
      <w:r w:rsidR="008F01A9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.</w:t>
      </w:r>
      <w:r w:rsidR="00490558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</w:t>
      </w:r>
    </w:p>
    <w:p w14:paraId="540D3664" w14:textId="77777777" w:rsidR="0075369E" w:rsidRPr="00297A34" w:rsidRDefault="0075369E" w:rsidP="00FB3D30">
      <w:pPr>
        <w:spacing w:before="8" w:line="100" w:lineRule="exact"/>
        <w:jc w:val="both"/>
        <w:rPr>
          <w:sz w:val="11"/>
          <w:szCs w:val="11"/>
          <w:lang w:val="el-GR"/>
        </w:rPr>
      </w:pPr>
    </w:p>
    <w:p w14:paraId="19EC8AE0" w14:textId="77777777" w:rsidR="0075369E" w:rsidRPr="00297A34" w:rsidRDefault="0075369E" w:rsidP="00FB3D30">
      <w:pPr>
        <w:spacing w:line="200" w:lineRule="exact"/>
        <w:jc w:val="both"/>
        <w:rPr>
          <w:lang w:val="el-GR"/>
        </w:rPr>
      </w:pPr>
    </w:p>
    <w:p w14:paraId="2298601C" w14:textId="2655D647" w:rsidR="0075369E" w:rsidRPr="009545F9" w:rsidRDefault="00A57920" w:rsidP="00FB3D30">
      <w:pPr>
        <w:spacing w:before="40" w:line="220" w:lineRule="exact"/>
        <w:ind w:left="3068" w:right="256" w:hanging="2317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297A34">
        <w:rPr>
          <w:rFonts w:ascii="Georgia" w:eastAsia="Georgia" w:hAnsi="Georgia" w:cs="Georgia"/>
          <w:color w:val="0D4193"/>
          <w:sz w:val="18"/>
          <w:szCs w:val="18"/>
          <w:lang w:val="el-GR"/>
        </w:rPr>
        <w:t xml:space="preserve">Δεξιότητες πληροφορικής     </w:t>
      </w:r>
      <w:r w:rsidR="00B369F3" w:rsidRPr="00B369F3">
        <w:rPr>
          <w:rFonts w:ascii="Georgia" w:eastAsia="Georgia" w:hAnsi="Georgia" w:cs="Georgia"/>
          <w:color w:val="0D4193"/>
          <w:sz w:val="18"/>
          <w:szCs w:val="18"/>
          <w:lang w:val="el-GR"/>
        </w:rPr>
        <w:t xml:space="preserve">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Άριστος  χειρισμός των εργαλείων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Microsoft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Office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,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Microsoft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Windows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,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Linux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,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Android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OS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,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Photoshop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,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SPSS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,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SAP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, </w:t>
      </w:r>
      <w:proofErr w:type="spellStart"/>
      <w:r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Matlab</w:t>
      </w:r>
      <w:proofErr w:type="spellEnd"/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</w:t>
      </w:r>
      <w:proofErr w:type="spellStart"/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κλπ</w:t>
      </w:r>
      <w:proofErr w:type="spellEnd"/>
    </w:p>
    <w:p w14:paraId="56291DB2" w14:textId="77777777" w:rsidR="0075369E" w:rsidRPr="00B369F3" w:rsidRDefault="0075369E" w:rsidP="00FB3D30">
      <w:pPr>
        <w:spacing w:line="200" w:lineRule="exact"/>
        <w:jc w:val="both"/>
        <w:rPr>
          <w:lang w:val="el-GR"/>
        </w:rPr>
      </w:pPr>
    </w:p>
    <w:p w14:paraId="0265284F" w14:textId="77777777" w:rsidR="0075369E" w:rsidRPr="00297A34" w:rsidRDefault="00A57920" w:rsidP="00FB3D30">
      <w:pPr>
        <w:spacing w:line="240" w:lineRule="exact"/>
        <w:ind w:left="1236"/>
        <w:jc w:val="both"/>
        <w:rPr>
          <w:rFonts w:ascii="Georgia" w:eastAsia="Georgia" w:hAnsi="Georgia" w:cs="Georgia"/>
          <w:sz w:val="21"/>
          <w:szCs w:val="21"/>
          <w:lang w:val="el-GR"/>
        </w:rPr>
      </w:pPr>
      <w:r w:rsidRPr="00297A34">
        <w:rPr>
          <w:rFonts w:ascii="Georgia" w:eastAsia="Georgia" w:hAnsi="Georgia" w:cs="Georgia"/>
          <w:color w:val="0D4193"/>
          <w:position w:val="3"/>
          <w:sz w:val="18"/>
          <w:szCs w:val="18"/>
          <w:lang w:val="el-GR"/>
        </w:rPr>
        <w:t xml:space="preserve">Δίπλωμα οδήγησης      </w:t>
      </w:r>
      <w:r w:rsidRPr="009545F9">
        <w:rPr>
          <w:color w:val="000000" w:themeColor="text1"/>
          <w:position w:val="-1"/>
          <w:sz w:val="21"/>
          <w:szCs w:val="21"/>
          <w:lang w:val="el-GR"/>
        </w:rPr>
        <w:t xml:space="preserve">▪ </w:t>
      </w:r>
      <w:r w:rsidRPr="009545F9">
        <w:rPr>
          <w:rFonts w:ascii="Georgia" w:eastAsia="Georgia" w:hAnsi="Georgia" w:cs="Georgia"/>
          <w:color w:val="000000" w:themeColor="text1"/>
          <w:position w:val="-1"/>
          <w:sz w:val="21"/>
          <w:szCs w:val="21"/>
          <w:lang w:val="el-GR"/>
        </w:rPr>
        <w:t>Β</w:t>
      </w:r>
    </w:p>
    <w:p w14:paraId="7DC80EBA" w14:textId="77777777" w:rsidR="0075369E" w:rsidRPr="00297A34" w:rsidRDefault="0075369E" w:rsidP="00FB3D30">
      <w:pPr>
        <w:spacing w:before="9" w:line="100" w:lineRule="exact"/>
        <w:jc w:val="both"/>
        <w:rPr>
          <w:sz w:val="11"/>
          <w:szCs w:val="11"/>
          <w:lang w:val="el-GR"/>
        </w:rPr>
      </w:pPr>
    </w:p>
    <w:p w14:paraId="7EE9DFF8" w14:textId="77777777" w:rsidR="0075369E" w:rsidRPr="00297A34" w:rsidRDefault="0075369E" w:rsidP="00FB3D30">
      <w:pPr>
        <w:spacing w:line="200" w:lineRule="exact"/>
        <w:jc w:val="both"/>
        <w:rPr>
          <w:lang w:val="el-GR"/>
        </w:rPr>
      </w:pPr>
    </w:p>
    <w:p w14:paraId="6D421B50" w14:textId="77777777" w:rsidR="0075369E" w:rsidRPr="00297A34" w:rsidRDefault="00A57920" w:rsidP="00FB3D30">
      <w:pPr>
        <w:spacing w:before="40" w:line="200" w:lineRule="exact"/>
        <w:ind w:left="332"/>
        <w:jc w:val="both"/>
        <w:rPr>
          <w:rFonts w:ascii="Georgia" w:eastAsia="Georgia" w:hAnsi="Georgia" w:cs="Georgia"/>
          <w:sz w:val="18"/>
          <w:szCs w:val="18"/>
          <w:lang w:val="el-GR"/>
        </w:rPr>
      </w:pPr>
      <w:r w:rsidRPr="00297A34">
        <w:rPr>
          <w:rFonts w:ascii="Georgia" w:eastAsia="Georgia" w:hAnsi="Georgia" w:cs="Georgia"/>
          <w:color w:val="0D4193"/>
          <w:position w:val="-1"/>
          <w:sz w:val="18"/>
          <w:szCs w:val="18"/>
          <w:lang w:val="el-GR"/>
        </w:rPr>
        <w:t>ΠΡΟΣΘΕΤΕΣ ΠΛΗΡΟΦΟΡΙΕΣ</w:t>
      </w:r>
    </w:p>
    <w:p w14:paraId="6C290057" w14:textId="77777777" w:rsidR="005D7D4E" w:rsidRDefault="00A57920" w:rsidP="00FB3D30">
      <w:pPr>
        <w:ind w:left="1276" w:right="456"/>
        <w:jc w:val="both"/>
        <w:rPr>
          <w:rFonts w:ascii="Georgia" w:eastAsia="Georgia" w:hAnsi="Georgia" w:cs="Georgia"/>
          <w:color w:val="0D4193"/>
          <w:position w:val="4"/>
          <w:sz w:val="18"/>
          <w:szCs w:val="18"/>
          <w:lang w:val="el-GR"/>
        </w:rPr>
      </w:pPr>
      <w:r w:rsidRPr="00297A34">
        <w:rPr>
          <w:rFonts w:ascii="Georgia" w:eastAsia="Georgia" w:hAnsi="Georgia" w:cs="Georgia"/>
          <w:color w:val="0D4193"/>
          <w:position w:val="4"/>
          <w:sz w:val="18"/>
          <w:szCs w:val="18"/>
          <w:lang w:val="el-GR"/>
        </w:rPr>
        <w:t xml:space="preserve">Σεμινάρια  </w:t>
      </w:r>
    </w:p>
    <w:p w14:paraId="26693DDD" w14:textId="3C164320" w:rsidR="005D7D4E" w:rsidRPr="009545F9" w:rsidRDefault="005D7D4E" w:rsidP="009545F9">
      <w:pPr>
        <w:spacing w:line="276" w:lineRule="auto"/>
        <w:ind w:left="2977" w:right="456"/>
        <w:jc w:val="both"/>
        <w:rPr>
          <w:rFonts w:ascii="Georgia" w:hAnsi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18"/>
          <w:szCs w:val="18"/>
          <w:lang w:val="el-GR"/>
        </w:rPr>
        <w:t>▪</w:t>
      </w:r>
      <w:r w:rsidRPr="009545F9">
        <w:rPr>
          <w:rFonts w:ascii="Georgia" w:hAnsi="Georgia"/>
          <w:color w:val="000000" w:themeColor="text1"/>
          <w:sz w:val="21"/>
          <w:szCs w:val="21"/>
          <w:lang w:val="el-GR"/>
        </w:rPr>
        <w:t>Ετήσιο πρόγραμμα επιμόρφωσης «Ειδική Αγωγή και Εκπαίδευση», ΚΕΔΙΒΙΜ ΠΑΜΑΚ, 460 ώρες.</w:t>
      </w:r>
    </w:p>
    <w:p w14:paraId="2CE89B0C" w14:textId="32A9A157" w:rsidR="005D7D4E" w:rsidRPr="009545F9" w:rsidRDefault="005D7D4E" w:rsidP="009545F9">
      <w:pPr>
        <w:spacing w:line="276" w:lineRule="auto"/>
        <w:ind w:left="2977" w:right="456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18"/>
          <w:szCs w:val="18"/>
          <w:lang w:val="el-GR"/>
        </w:rPr>
        <w:t>▪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Επιμορφωτικό πρόγραμμα «Διδακτική και μεθοδολογία εκπαίδευσης ενηλίκων στην ειδικότητα: ΠΕ86 Πληροφορικής» ΕΕΠΕΚ, 400 ώρες.</w:t>
      </w:r>
    </w:p>
    <w:p w14:paraId="7699F5A2" w14:textId="35516BED" w:rsidR="00C074D9" w:rsidRPr="009545F9" w:rsidRDefault="00C074D9" w:rsidP="009545F9">
      <w:pPr>
        <w:spacing w:line="276" w:lineRule="auto"/>
        <w:ind w:left="2977" w:right="456"/>
        <w:jc w:val="both"/>
        <w:rPr>
          <w:rFonts w:ascii="Georgia" w:hAnsi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18"/>
          <w:szCs w:val="18"/>
          <w:lang w:val="el-GR"/>
        </w:rPr>
        <w:t>▪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Επιμορφωτικό πρόγραμμα «Εκπαίδευση Ενηλίκων: Από τη Θεωρία στην Πράξη στην ειδικότητα: ΠΕ86 Πληροφορικής» ΕΕΠΕΚ, 400 ώρες.</w:t>
      </w:r>
    </w:p>
    <w:p w14:paraId="12A8E1FB" w14:textId="2E92015B" w:rsidR="005D7D4E" w:rsidRPr="009545F9" w:rsidRDefault="005D7D4E" w:rsidP="009545F9">
      <w:pPr>
        <w:spacing w:line="276" w:lineRule="auto"/>
        <w:ind w:left="2977" w:right="456"/>
        <w:jc w:val="both"/>
        <w:rPr>
          <w:rFonts w:ascii="Georgia" w:eastAsia="Georgia" w:hAnsi="Georgia" w:cs="Georgia"/>
          <w:color w:val="000000" w:themeColor="text1"/>
          <w:position w:val="4"/>
          <w:sz w:val="18"/>
          <w:szCs w:val="18"/>
          <w:lang w:val="el-GR"/>
        </w:rPr>
      </w:pPr>
      <w:r w:rsidRPr="009545F9">
        <w:rPr>
          <w:color w:val="000000" w:themeColor="text1"/>
          <w:sz w:val="18"/>
          <w:szCs w:val="18"/>
          <w:lang w:val="el-GR"/>
        </w:rPr>
        <w:t>▪</w:t>
      </w:r>
      <w:r w:rsidRPr="009545F9">
        <w:rPr>
          <w:rFonts w:ascii="Georgia" w:hAnsi="Georgia"/>
          <w:color w:val="000000" w:themeColor="text1"/>
          <w:sz w:val="21"/>
          <w:szCs w:val="21"/>
          <w:lang w:val="el-GR"/>
        </w:rPr>
        <w:t>Πρόγραμμα επιμόρφωσης «Εκπαίδευση Εκπαιδευτών Ενηλίκων»,  ΚΕΔΙΒΙΜ ΠΑΜΑΚ, 200 ώρες.</w:t>
      </w:r>
    </w:p>
    <w:p w14:paraId="776A4D16" w14:textId="2B747AA6" w:rsidR="008F01A9" w:rsidRPr="009545F9" w:rsidRDefault="00A57920" w:rsidP="009545F9">
      <w:pPr>
        <w:spacing w:before="53" w:line="276" w:lineRule="auto"/>
        <w:ind w:left="2977" w:right="582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rFonts w:ascii="Georgia" w:eastAsia="Georgia" w:hAnsi="Georgia" w:cs="Georgia"/>
          <w:color w:val="000000" w:themeColor="text1"/>
          <w:position w:val="4"/>
          <w:sz w:val="18"/>
          <w:szCs w:val="18"/>
          <w:lang w:val="el-GR"/>
        </w:rPr>
        <w:t xml:space="preserve"> </w:t>
      </w:r>
      <w:r w:rsidRPr="009545F9">
        <w:rPr>
          <w:color w:val="000000" w:themeColor="text1"/>
          <w:sz w:val="21"/>
          <w:szCs w:val="21"/>
          <w:lang w:val="el-GR"/>
        </w:rPr>
        <w:t>▪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Εκπαίδευση Ενηλίκων, ΚΕΚ ΙΝΕ-ΓΣΕΕ Πάτρα, 2020. Βασικές αρχές εκπαίδευσης ενηλίκων, </w:t>
      </w:r>
      <w:r w:rsidR="00B369F3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10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0 ώρες.</w:t>
      </w:r>
    </w:p>
    <w:p w14:paraId="619B18DC" w14:textId="6FA48610" w:rsidR="008F01A9" w:rsidRPr="009545F9" w:rsidRDefault="00A57920" w:rsidP="009545F9">
      <w:pPr>
        <w:spacing w:line="276" w:lineRule="auto"/>
        <w:ind w:left="2977" w:right="456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18"/>
          <w:szCs w:val="18"/>
          <w:lang w:val="el-GR"/>
        </w:rPr>
        <w:t>▪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Κατάρτιση Εργαζομένων στην Καινοτομία και την Επιχειρηματικότητα, ΚΕΚ Άποψη Πάτρα, 2015. Εφαρμογή καινοτόμων ιδεών στους τομείς οικονομίας, 80 ώρες.</w:t>
      </w:r>
    </w:p>
    <w:p w14:paraId="46A795DF" w14:textId="77777777" w:rsidR="008F01A9" w:rsidRPr="009545F9" w:rsidRDefault="008F01A9" w:rsidP="009545F9">
      <w:pPr>
        <w:spacing w:line="276" w:lineRule="auto"/>
        <w:ind w:left="2977" w:right="456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18"/>
          <w:szCs w:val="18"/>
          <w:lang w:val="el-GR"/>
        </w:rPr>
        <w:t xml:space="preserve">▪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Επιμορφωτικό πρόγραμμα «Ο ρόλος των γονέων απέναντι στην   </w:t>
      </w:r>
    </w:p>
    <w:p w14:paraId="31928501" w14:textId="29811DE1" w:rsidR="005D7D4E" w:rsidRPr="009545F9" w:rsidRDefault="008F01A9" w:rsidP="009545F9">
      <w:pPr>
        <w:spacing w:line="276" w:lineRule="auto"/>
        <w:ind w:left="2977" w:right="456"/>
        <w:jc w:val="both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εκπαιδευτική συμπερίληψη αλλοδαπών μαθητών και μαθητών με </w:t>
      </w:r>
      <w:r w:rsidR="005D7D4E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  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ειδικές εκπαιδευτικές ανάγκες» ΕΕΠΕΚ, 50 ώρες..</w:t>
      </w:r>
    </w:p>
    <w:p w14:paraId="6D6040A2" w14:textId="1206E436" w:rsidR="009545F9" w:rsidRPr="009545F9" w:rsidRDefault="005D7D4E" w:rsidP="009545F9">
      <w:pPr>
        <w:spacing w:line="276" w:lineRule="auto"/>
        <w:ind w:left="2977" w:right="456"/>
        <w:jc w:val="both"/>
        <w:rPr>
          <w:rFonts w:ascii="Georgia" w:hAnsi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18"/>
          <w:szCs w:val="18"/>
          <w:lang w:val="el-GR"/>
        </w:rPr>
        <w:t>▪</w:t>
      </w:r>
      <w:r w:rsidRPr="009545F9">
        <w:rPr>
          <w:rFonts w:ascii="Georgia" w:hAnsi="Georgia"/>
          <w:color w:val="000000" w:themeColor="text1"/>
          <w:sz w:val="21"/>
          <w:szCs w:val="21"/>
          <w:lang w:val="el-GR"/>
        </w:rPr>
        <w:t>Επιμόρφωση των Εκπαιδευτικών στις Δεξιότητες μέσω</w:t>
      </w:r>
      <w:r w:rsidR="009545F9" w:rsidRPr="009545F9">
        <w:rPr>
          <w:rFonts w:ascii="Georgia" w:hAnsi="Georgia"/>
          <w:color w:val="000000" w:themeColor="text1"/>
          <w:sz w:val="21"/>
          <w:szCs w:val="21"/>
          <w:lang w:val="el-GR"/>
        </w:rPr>
        <w:t xml:space="preserve"> </w:t>
      </w:r>
      <w:r w:rsidRPr="009545F9">
        <w:rPr>
          <w:rFonts w:ascii="Georgia" w:hAnsi="Georgia"/>
          <w:color w:val="000000" w:themeColor="text1"/>
          <w:sz w:val="21"/>
          <w:szCs w:val="21"/>
          <w:lang w:val="el-GR"/>
        </w:rPr>
        <w:t>Εργαστηρίων. ΙΕΠ,  36 ώρες.</w:t>
      </w:r>
    </w:p>
    <w:p w14:paraId="5C9A2263" w14:textId="5FC08B7A" w:rsidR="009545F9" w:rsidRPr="009545F9" w:rsidRDefault="009545F9" w:rsidP="009545F9">
      <w:pPr>
        <w:spacing w:line="276" w:lineRule="auto"/>
        <w:ind w:left="2977" w:right="456"/>
        <w:jc w:val="both"/>
        <w:rPr>
          <w:rFonts w:ascii="Georgia" w:hAnsi="Georgia"/>
          <w:color w:val="000000" w:themeColor="text1"/>
          <w:sz w:val="21"/>
          <w:szCs w:val="21"/>
          <w:lang w:val="el-GR"/>
        </w:rPr>
        <w:sectPr w:rsidR="009545F9" w:rsidRPr="009545F9">
          <w:type w:val="continuous"/>
          <w:pgSz w:w="11920" w:h="16840"/>
          <w:pgMar w:top="1140" w:right="400" w:bottom="280" w:left="1680" w:header="720" w:footer="720" w:gutter="0"/>
          <w:cols w:space="720"/>
        </w:sectPr>
      </w:pPr>
      <w:r w:rsidRPr="009545F9">
        <w:rPr>
          <w:color w:val="000000" w:themeColor="text1"/>
          <w:sz w:val="18"/>
          <w:szCs w:val="18"/>
          <w:lang w:val="el-GR"/>
        </w:rPr>
        <w:t>▪</w:t>
      </w:r>
      <w:r w:rsidRPr="009545F9">
        <w:rPr>
          <w:rFonts w:ascii="Georgia" w:hAnsi="Georgia"/>
          <w:color w:val="000000" w:themeColor="text1"/>
          <w:sz w:val="21"/>
          <w:szCs w:val="21"/>
          <w:lang w:val="el-GR"/>
        </w:rPr>
        <w:t>Επιμόρφωση Εκπαιδευτικών</w:t>
      </w:r>
      <w:r w:rsidRPr="009545F9">
        <w:rPr>
          <w:rFonts w:ascii="Georgia" w:hAnsi="Georgia"/>
          <w:color w:val="000000" w:themeColor="text1"/>
          <w:sz w:val="21"/>
          <w:szCs w:val="21"/>
          <w:lang w:val="el-GR"/>
        </w:rPr>
        <w:t xml:space="preserve">/Εκπαιδευτών σε θέματα μαθητείας. </w:t>
      </w:r>
      <w:r w:rsidRPr="009545F9">
        <w:rPr>
          <w:rFonts w:ascii="Georgia" w:hAnsi="Georgia"/>
          <w:color w:val="000000" w:themeColor="text1"/>
          <w:sz w:val="21"/>
          <w:szCs w:val="21"/>
          <w:lang w:val="el-GR"/>
        </w:rPr>
        <w:t>ΙΕΠ, 3</w:t>
      </w:r>
      <w:r w:rsidRPr="009545F9">
        <w:rPr>
          <w:rFonts w:ascii="Georgia" w:hAnsi="Georgia"/>
          <w:color w:val="000000" w:themeColor="text1"/>
          <w:sz w:val="21"/>
          <w:szCs w:val="21"/>
          <w:lang w:val="el-GR"/>
        </w:rPr>
        <w:t>9</w:t>
      </w:r>
      <w:r w:rsidRPr="009545F9">
        <w:rPr>
          <w:rFonts w:ascii="Georgia" w:hAnsi="Georgia"/>
          <w:color w:val="000000" w:themeColor="text1"/>
          <w:sz w:val="21"/>
          <w:szCs w:val="21"/>
          <w:lang w:val="el-GR"/>
        </w:rPr>
        <w:t xml:space="preserve"> ώρες</w:t>
      </w:r>
    </w:p>
    <w:p w14:paraId="680A4AAF" w14:textId="6DE00E96" w:rsidR="00332646" w:rsidRDefault="00332646" w:rsidP="009545F9">
      <w:pPr>
        <w:spacing w:before="42" w:line="200" w:lineRule="exact"/>
        <w:ind w:right="-31"/>
        <w:jc w:val="both"/>
        <w:rPr>
          <w:rFonts w:ascii="Georgia" w:eastAsia="Georgia" w:hAnsi="Georgia" w:cs="Georgia"/>
          <w:color w:val="0D4193"/>
          <w:sz w:val="18"/>
          <w:szCs w:val="18"/>
          <w:lang w:val="el-GR"/>
        </w:rPr>
      </w:pPr>
    </w:p>
    <w:p w14:paraId="3E6A8114" w14:textId="1BA642BA" w:rsidR="00332646" w:rsidRDefault="00332646" w:rsidP="00332646">
      <w:pPr>
        <w:spacing w:before="42" w:line="200" w:lineRule="exact"/>
        <w:ind w:left="1276" w:right="-31" w:hanging="859"/>
        <w:jc w:val="both"/>
        <w:rPr>
          <w:rFonts w:ascii="Georgia" w:eastAsia="Georgia" w:hAnsi="Georgia" w:cs="Georgia"/>
          <w:color w:val="0D4193"/>
          <w:sz w:val="18"/>
          <w:szCs w:val="18"/>
          <w:lang w:val="el-GR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EA8023B" wp14:editId="3C75875F">
            <wp:simplePos x="0" y="0"/>
            <wp:positionH relativeFrom="page">
              <wp:posOffset>5918835</wp:posOffset>
            </wp:positionH>
            <wp:positionV relativeFrom="page">
              <wp:posOffset>7914005</wp:posOffset>
            </wp:positionV>
            <wp:extent cx="1680210" cy="2984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A34">
        <w:rPr>
          <w:rFonts w:ascii="Georgia" w:eastAsia="Georgia" w:hAnsi="Georgia" w:cs="Georgia"/>
          <w:color w:val="0D4193"/>
          <w:sz w:val="18"/>
          <w:szCs w:val="18"/>
          <w:lang w:val="el-GR"/>
        </w:rPr>
        <w:t xml:space="preserve">Συμμετοχή σε </w:t>
      </w:r>
      <w:r>
        <w:rPr>
          <w:rFonts w:ascii="Georgia" w:eastAsia="Georgia" w:hAnsi="Georgia" w:cs="Georgia"/>
          <w:color w:val="0D4193"/>
          <w:sz w:val="18"/>
          <w:szCs w:val="18"/>
          <w:lang w:val="el-GR"/>
        </w:rPr>
        <w:t>συνέδρια</w:t>
      </w:r>
    </w:p>
    <w:p w14:paraId="545A8FF8" w14:textId="3151F1FD" w:rsidR="00686863" w:rsidRDefault="00686863" w:rsidP="00332646">
      <w:pPr>
        <w:spacing w:before="42" w:line="200" w:lineRule="exact"/>
        <w:ind w:left="1276" w:right="-31" w:hanging="859"/>
        <w:jc w:val="both"/>
        <w:rPr>
          <w:rFonts w:ascii="Georgia" w:eastAsia="Georgia" w:hAnsi="Georgia" w:cs="Georgia"/>
          <w:color w:val="0D4193"/>
          <w:sz w:val="18"/>
          <w:szCs w:val="18"/>
          <w:lang w:val="el-GR"/>
        </w:rPr>
      </w:pPr>
    </w:p>
    <w:p w14:paraId="2FBD4908" w14:textId="0BA794BF" w:rsidR="00686863" w:rsidRDefault="00686863" w:rsidP="00332646">
      <w:pPr>
        <w:spacing w:before="42" w:line="200" w:lineRule="exact"/>
        <w:ind w:left="1276" w:right="-31" w:hanging="859"/>
        <w:jc w:val="both"/>
        <w:rPr>
          <w:rFonts w:ascii="Georgia" w:eastAsia="Georgia" w:hAnsi="Georgia" w:cs="Georgia"/>
          <w:color w:val="0D4193"/>
          <w:sz w:val="18"/>
          <w:szCs w:val="18"/>
          <w:lang w:val="el-GR"/>
        </w:rPr>
      </w:pPr>
    </w:p>
    <w:p w14:paraId="370218E3" w14:textId="66818A77" w:rsidR="00686863" w:rsidRDefault="00686863" w:rsidP="00332646">
      <w:pPr>
        <w:spacing w:before="42" w:line="200" w:lineRule="exact"/>
        <w:ind w:left="1276" w:right="-31" w:hanging="859"/>
        <w:jc w:val="both"/>
        <w:rPr>
          <w:rFonts w:ascii="Georgia" w:eastAsia="Georgia" w:hAnsi="Georgia" w:cs="Georgia"/>
          <w:color w:val="0D4193"/>
          <w:sz w:val="18"/>
          <w:szCs w:val="18"/>
          <w:lang w:val="el-GR"/>
        </w:rPr>
      </w:pPr>
    </w:p>
    <w:p w14:paraId="12A9D472" w14:textId="1847CB65" w:rsidR="00686863" w:rsidRDefault="00686863" w:rsidP="00332646">
      <w:pPr>
        <w:spacing w:before="42" w:line="200" w:lineRule="exact"/>
        <w:ind w:left="1276" w:right="-31" w:hanging="859"/>
        <w:jc w:val="both"/>
        <w:rPr>
          <w:rFonts w:ascii="Georgia" w:eastAsia="Georgia" w:hAnsi="Georgia" w:cs="Georgia"/>
          <w:color w:val="0D4193"/>
          <w:sz w:val="18"/>
          <w:szCs w:val="18"/>
          <w:lang w:val="el-GR"/>
        </w:rPr>
      </w:pPr>
    </w:p>
    <w:p w14:paraId="15529B17" w14:textId="1D147A14" w:rsidR="00686863" w:rsidRDefault="00686863" w:rsidP="00332646">
      <w:pPr>
        <w:spacing w:before="42" w:line="200" w:lineRule="exact"/>
        <w:ind w:left="1276" w:right="-31" w:hanging="859"/>
        <w:jc w:val="both"/>
        <w:rPr>
          <w:rFonts w:ascii="Georgia" w:eastAsia="Georgia" w:hAnsi="Georgia" w:cs="Georgia"/>
          <w:color w:val="0D4193"/>
          <w:sz w:val="18"/>
          <w:szCs w:val="18"/>
          <w:lang w:val="el-GR"/>
        </w:rPr>
      </w:pPr>
    </w:p>
    <w:p w14:paraId="359C1800" w14:textId="260E0634" w:rsidR="00686863" w:rsidRDefault="00686863" w:rsidP="00332646">
      <w:pPr>
        <w:spacing w:before="42" w:line="200" w:lineRule="exact"/>
        <w:ind w:left="1276" w:right="-31" w:hanging="859"/>
        <w:jc w:val="both"/>
        <w:rPr>
          <w:rFonts w:ascii="Georgia" w:eastAsia="Georgia" w:hAnsi="Georgia" w:cs="Georgia"/>
          <w:color w:val="0D4193"/>
          <w:sz w:val="18"/>
          <w:szCs w:val="18"/>
          <w:lang w:val="el-GR"/>
        </w:rPr>
      </w:pPr>
      <w:r>
        <w:rPr>
          <w:rFonts w:ascii="Georgia" w:eastAsia="Georgia" w:hAnsi="Georgia" w:cs="Georgia"/>
          <w:color w:val="0D4193"/>
          <w:sz w:val="18"/>
          <w:szCs w:val="18"/>
          <w:lang w:val="el-GR"/>
        </w:rPr>
        <w:t>Δημοσιεύσεις</w:t>
      </w:r>
    </w:p>
    <w:p w14:paraId="479C89BA" w14:textId="5B5C7A83" w:rsidR="00332646" w:rsidRDefault="00332646" w:rsidP="00FB3D30">
      <w:pPr>
        <w:spacing w:before="42" w:line="200" w:lineRule="exact"/>
        <w:ind w:left="1276" w:right="-31" w:hanging="859"/>
        <w:jc w:val="both"/>
        <w:rPr>
          <w:rFonts w:ascii="Georgia" w:eastAsia="Georgia" w:hAnsi="Georgia" w:cs="Georgia"/>
          <w:color w:val="0D4193"/>
          <w:sz w:val="18"/>
          <w:szCs w:val="18"/>
          <w:lang w:val="el-GR"/>
        </w:rPr>
      </w:pPr>
    </w:p>
    <w:p w14:paraId="05D4DA8C" w14:textId="77777777" w:rsidR="00332646" w:rsidRPr="00297A34" w:rsidRDefault="00332646" w:rsidP="00FB3D30">
      <w:pPr>
        <w:spacing w:before="42" w:line="200" w:lineRule="exact"/>
        <w:ind w:left="1276" w:right="-31" w:hanging="859"/>
        <w:jc w:val="both"/>
        <w:rPr>
          <w:rFonts w:ascii="Georgia" w:eastAsia="Georgia" w:hAnsi="Georgia" w:cs="Georgia"/>
          <w:sz w:val="18"/>
          <w:szCs w:val="18"/>
          <w:lang w:val="el-GR"/>
        </w:rPr>
      </w:pPr>
    </w:p>
    <w:p w14:paraId="38555F38" w14:textId="25918ECB" w:rsidR="00332646" w:rsidRPr="009545F9" w:rsidRDefault="00A57920" w:rsidP="009545F9">
      <w:pPr>
        <w:spacing w:before="47"/>
        <w:jc w:val="both"/>
        <w:rPr>
          <w:lang w:val="el-GR"/>
        </w:rPr>
      </w:pPr>
      <w:r w:rsidRPr="00297A34">
        <w:rPr>
          <w:lang w:val="el-GR"/>
        </w:rPr>
        <w:br w:type="column"/>
      </w:r>
    </w:p>
    <w:p w14:paraId="1C7C88EE" w14:textId="3484D9CC" w:rsidR="00332646" w:rsidRPr="009545F9" w:rsidRDefault="00332646" w:rsidP="00332646">
      <w:pPr>
        <w:spacing w:before="3" w:line="220" w:lineRule="exact"/>
        <w:ind w:left="113" w:right="520" w:hanging="113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>
        <w:rPr>
          <w:rFonts w:ascii="Georgia" w:eastAsia="Georgia" w:hAnsi="Georgia" w:cs="Georgia"/>
          <w:sz w:val="21"/>
          <w:szCs w:val="21"/>
          <w:lang w:val="el-GR"/>
        </w:rPr>
        <w:t xml:space="preserve">  </w:t>
      </w:r>
      <w:r w:rsidR="00686863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Παπαδημητρίου Μ., </w:t>
      </w:r>
      <w:proofErr w:type="spellStart"/>
      <w:r w:rsidR="00686863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Καβασακάλης</w:t>
      </w:r>
      <w:proofErr w:type="spellEnd"/>
      <w:r w:rsidR="00686863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, Α. (2022).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 Εφαρμογή ευρωπαϊκών πολιτικών διά βίου μάθησης στο εθνικό επίπεδο: Η περίπτωση ενός ΚΕΔΙΒΙΜ ελληνικού πανεπιστημίου</w:t>
      </w:r>
      <w:r w:rsidR="00686863" w:rsidRPr="009545F9">
        <w:rPr>
          <w:rFonts w:ascii="Georgia" w:eastAsia="Georgia" w:hAnsi="Georgia" w:cs="Georgia"/>
          <w:i/>
          <w:iCs/>
          <w:color w:val="000000" w:themeColor="text1"/>
          <w:sz w:val="21"/>
          <w:szCs w:val="21"/>
          <w:lang w:val="el-GR"/>
        </w:rPr>
        <w:t>.</w:t>
      </w:r>
      <w:r w:rsidRPr="009545F9">
        <w:rPr>
          <w:rFonts w:ascii="Georgia" w:eastAsia="Georgia" w:hAnsi="Georgia" w:cs="Georgia"/>
          <w:i/>
          <w:iCs/>
          <w:color w:val="000000" w:themeColor="text1"/>
          <w:sz w:val="21"/>
          <w:szCs w:val="21"/>
          <w:lang w:val="el-GR"/>
        </w:rPr>
        <w:t xml:space="preserve"> </w:t>
      </w:r>
      <w:r w:rsidR="00686863" w:rsidRPr="009545F9">
        <w:rPr>
          <w:rFonts w:ascii="Georgia" w:eastAsia="Georgia" w:hAnsi="Georgia" w:cs="Georgia"/>
          <w:i/>
          <w:iCs/>
          <w:color w:val="000000" w:themeColor="text1"/>
          <w:sz w:val="21"/>
          <w:szCs w:val="21"/>
          <w:lang w:val="el-GR"/>
        </w:rPr>
        <w:t>Σ</w:t>
      </w:r>
      <w:r w:rsidRPr="009545F9">
        <w:rPr>
          <w:rFonts w:ascii="Georgia" w:eastAsia="Georgia" w:hAnsi="Georgia" w:cs="Georgia"/>
          <w:i/>
          <w:iCs/>
          <w:color w:val="000000" w:themeColor="text1"/>
          <w:sz w:val="21"/>
          <w:szCs w:val="21"/>
          <w:lang w:val="el-GR"/>
        </w:rPr>
        <w:t xml:space="preserve">το </w:t>
      </w:r>
      <w:r w:rsidR="00686863" w:rsidRPr="009545F9">
        <w:rPr>
          <w:rFonts w:ascii="Georgia" w:eastAsia="Georgia" w:hAnsi="Georgia" w:cs="Georgia"/>
          <w:i/>
          <w:iCs/>
          <w:color w:val="000000" w:themeColor="text1"/>
          <w:sz w:val="21"/>
          <w:szCs w:val="21"/>
          <w:lang w:val="el-GR"/>
        </w:rPr>
        <w:t>«</w:t>
      </w:r>
      <w:r w:rsidRPr="009545F9">
        <w:rPr>
          <w:rFonts w:ascii="Georgia" w:eastAsia="Georgia" w:hAnsi="Georgia" w:cs="Georgia"/>
          <w:i/>
          <w:iCs/>
          <w:color w:val="000000" w:themeColor="text1"/>
          <w:sz w:val="21"/>
          <w:szCs w:val="21"/>
          <w:lang w:val="el-GR"/>
        </w:rPr>
        <w:t>1ο Διεθνές Συνέδριο Εκπαίδευση στον 21</w:t>
      </w:r>
      <w:r w:rsidRPr="009545F9">
        <w:rPr>
          <w:rFonts w:ascii="Georgia" w:eastAsia="Georgia" w:hAnsi="Georgia" w:cs="Georgia"/>
          <w:i/>
          <w:iCs/>
          <w:color w:val="000000" w:themeColor="text1"/>
          <w:sz w:val="21"/>
          <w:szCs w:val="21"/>
          <w:vertAlign w:val="superscript"/>
          <w:lang w:val="el-GR"/>
        </w:rPr>
        <w:t>ο</w:t>
      </w:r>
      <w:r w:rsidRPr="009545F9">
        <w:rPr>
          <w:rFonts w:ascii="Georgia" w:eastAsia="Georgia" w:hAnsi="Georgia" w:cs="Georgia"/>
          <w:i/>
          <w:iCs/>
          <w:color w:val="000000" w:themeColor="text1"/>
          <w:sz w:val="21"/>
          <w:szCs w:val="21"/>
          <w:lang w:val="el-GR"/>
        </w:rPr>
        <w:t xml:space="preserve"> αιώνα: Σύγχρονες προκλήσεις και προβληματισμοί</w:t>
      </w:r>
      <w:r w:rsidR="00686863" w:rsidRPr="009545F9">
        <w:rPr>
          <w:rFonts w:ascii="Georgia" w:eastAsia="Georgia" w:hAnsi="Georgia" w:cs="Georgia"/>
          <w:i/>
          <w:iCs/>
          <w:color w:val="000000" w:themeColor="text1"/>
          <w:sz w:val="21"/>
          <w:szCs w:val="21"/>
          <w:lang w:val="el-GR"/>
        </w:rPr>
        <w:t>»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, </w:t>
      </w:r>
      <w:r w:rsidR="00004A55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Πανεπιστήμιο Ιωαννίνων, (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Ιωάννινα </w:t>
      </w:r>
      <w:r w:rsidR="00004A55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13-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1</w:t>
      </w:r>
      <w:r w:rsidR="00004A55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5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-5-2022</w:t>
      </w:r>
      <w:r w:rsidR="00004A55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)</w:t>
      </w:r>
      <w:r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.</w:t>
      </w:r>
    </w:p>
    <w:p w14:paraId="370106A6" w14:textId="3D68EEF7" w:rsidR="00686863" w:rsidRPr="009545F9" w:rsidRDefault="00686863" w:rsidP="00332646">
      <w:pPr>
        <w:spacing w:before="3" w:line="220" w:lineRule="exact"/>
        <w:ind w:left="113" w:right="520" w:hanging="113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</w:p>
    <w:p w14:paraId="7DA45058" w14:textId="3455D5FB" w:rsidR="00686863" w:rsidRPr="009545F9" w:rsidRDefault="009545F9" w:rsidP="009545F9">
      <w:pPr>
        <w:spacing w:before="3" w:line="220" w:lineRule="exact"/>
        <w:ind w:left="142" w:right="520"/>
        <w:rPr>
          <w:rFonts w:ascii="Georgia" w:eastAsia="Georgia" w:hAnsi="Georgia" w:cs="Georgia"/>
          <w:color w:val="000000" w:themeColor="text1"/>
          <w:sz w:val="21"/>
          <w:szCs w:val="21"/>
        </w:rPr>
      </w:pPr>
      <w:r w:rsidRPr="009545F9">
        <w:rPr>
          <w:color w:val="000000" w:themeColor="text1"/>
          <w:sz w:val="18"/>
          <w:szCs w:val="18"/>
          <w:lang w:val="el-GR"/>
        </w:rPr>
        <w:t>▪</w:t>
      </w:r>
      <w:proofErr w:type="spellStart"/>
      <w:r w:rsidR="00004A55"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Kavasakalis</w:t>
      </w:r>
      <w:proofErr w:type="spellEnd"/>
      <w:r w:rsidR="00004A55" w:rsidRPr="009545F9">
        <w:rPr>
          <w:rFonts w:ascii="Georgia" w:eastAsia="Georgia" w:hAnsi="Georgia" w:cs="Georgia"/>
          <w:color w:val="000000" w:themeColor="text1"/>
          <w:sz w:val="21"/>
          <w:szCs w:val="21"/>
        </w:rPr>
        <w:t xml:space="preserve">, A., &amp; Papadimitriou, M. (2022). European Lifelong Learning Policies. The Case of Lifelong Learning Centre of University of Macedonia in Greece. </w:t>
      </w:r>
      <w:r w:rsidR="00004A55" w:rsidRPr="009545F9">
        <w:rPr>
          <w:rFonts w:ascii="Georgia" w:eastAsia="Georgia" w:hAnsi="Georgia" w:cs="Georgia"/>
          <w:i/>
          <w:iCs/>
          <w:color w:val="000000" w:themeColor="text1"/>
          <w:sz w:val="21"/>
          <w:szCs w:val="21"/>
        </w:rPr>
        <w:t>Advances in Social Sciences Research Journal</w:t>
      </w:r>
      <w:r w:rsidR="00004A55" w:rsidRPr="009545F9">
        <w:rPr>
          <w:rFonts w:ascii="Georgia" w:eastAsia="Georgia" w:hAnsi="Georgia" w:cs="Georgia"/>
          <w:color w:val="000000" w:themeColor="text1"/>
          <w:sz w:val="21"/>
          <w:szCs w:val="21"/>
        </w:rPr>
        <w:t>, 9(3).</w:t>
      </w:r>
    </w:p>
    <w:p w14:paraId="5BDAB0D4" w14:textId="77777777" w:rsidR="009545F9" w:rsidRPr="009545F9" w:rsidRDefault="009545F9" w:rsidP="009545F9">
      <w:pPr>
        <w:spacing w:before="3" w:line="220" w:lineRule="exact"/>
        <w:ind w:left="142" w:right="520"/>
        <w:rPr>
          <w:rFonts w:ascii="Georgia" w:eastAsia="Georgia" w:hAnsi="Georgia" w:cs="Georgia"/>
          <w:color w:val="000000" w:themeColor="text1"/>
          <w:sz w:val="21"/>
          <w:szCs w:val="21"/>
        </w:rPr>
      </w:pPr>
    </w:p>
    <w:p w14:paraId="72B2CB68" w14:textId="1F1A5445" w:rsidR="0048573C" w:rsidRPr="009545F9" w:rsidRDefault="009545F9" w:rsidP="009545F9">
      <w:pPr>
        <w:spacing w:before="3" w:line="220" w:lineRule="exact"/>
        <w:ind w:left="142" w:right="520"/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</w:pPr>
      <w:r w:rsidRPr="009545F9">
        <w:rPr>
          <w:color w:val="000000" w:themeColor="text1"/>
          <w:sz w:val="18"/>
          <w:szCs w:val="18"/>
          <w:lang w:val="el-GR"/>
        </w:rPr>
        <w:t>▪</w:t>
      </w:r>
      <w:r w:rsidR="0048573C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Παπαδημητρίου</w:t>
      </w:r>
      <w:r w:rsidR="0048573C" w:rsidRPr="009545F9">
        <w:rPr>
          <w:rFonts w:ascii="Georgia" w:eastAsia="Georgia" w:hAnsi="Georgia" w:cs="Georgia"/>
          <w:color w:val="000000" w:themeColor="text1"/>
          <w:sz w:val="21"/>
          <w:szCs w:val="21"/>
        </w:rPr>
        <w:t xml:space="preserve">, </w:t>
      </w:r>
      <w:r w:rsidR="0048573C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Μ</w:t>
      </w:r>
      <w:r w:rsidR="0048573C" w:rsidRPr="009545F9">
        <w:rPr>
          <w:rFonts w:ascii="Georgia" w:eastAsia="Georgia" w:hAnsi="Georgia" w:cs="Georgia"/>
          <w:color w:val="000000" w:themeColor="text1"/>
          <w:sz w:val="21"/>
          <w:szCs w:val="21"/>
        </w:rPr>
        <w:t xml:space="preserve">. (2022). The impact of Information and Communication Technologies (ICT) use on students' health (full text in Greek). </w:t>
      </w:r>
      <w:proofErr w:type="spellStart"/>
      <w:r w:rsidR="0048573C" w:rsidRPr="009545F9">
        <w:rPr>
          <w:rFonts w:ascii="Georgia" w:eastAsia="Georgia" w:hAnsi="Georgia" w:cs="Georgia"/>
          <w:i/>
          <w:iCs/>
          <w:color w:val="000000" w:themeColor="text1"/>
          <w:sz w:val="21"/>
          <w:szCs w:val="21"/>
          <w:lang w:val="el-GR"/>
        </w:rPr>
        <w:t>Academia</w:t>
      </w:r>
      <w:proofErr w:type="spellEnd"/>
      <w:r w:rsidR="0048573C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 xml:space="preserve">, 0(27-28), 184-208. </w:t>
      </w:r>
      <w:proofErr w:type="spellStart"/>
      <w:r w:rsidR="0048573C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doi:https</w:t>
      </w:r>
      <w:proofErr w:type="spellEnd"/>
      <w:r w:rsidR="0048573C" w:rsidRPr="009545F9">
        <w:rPr>
          <w:rFonts w:ascii="Georgia" w:eastAsia="Georgia" w:hAnsi="Georgia" w:cs="Georgia"/>
          <w:color w:val="000000" w:themeColor="text1"/>
          <w:sz w:val="21"/>
          <w:szCs w:val="21"/>
          <w:lang w:val="el-GR"/>
        </w:rPr>
        <w:t>://doi.org/10.26220/aca.4019</w:t>
      </w:r>
    </w:p>
    <w:p w14:paraId="7BA72B48" w14:textId="77777777" w:rsidR="00686863" w:rsidRDefault="00686863" w:rsidP="00332646">
      <w:pPr>
        <w:spacing w:before="3" w:line="220" w:lineRule="exact"/>
        <w:ind w:left="113" w:right="520" w:hanging="113"/>
        <w:rPr>
          <w:rFonts w:ascii="Georgia" w:eastAsia="Georgia" w:hAnsi="Georgia" w:cs="Georgia"/>
          <w:sz w:val="21"/>
          <w:szCs w:val="21"/>
          <w:lang w:val="el-GR"/>
        </w:rPr>
      </w:pPr>
    </w:p>
    <w:p w14:paraId="4B3DC473" w14:textId="77777777" w:rsidR="00686863" w:rsidRPr="009545F9" w:rsidRDefault="00686863" w:rsidP="00332646">
      <w:pPr>
        <w:spacing w:before="3" w:line="220" w:lineRule="exact"/>
        <w:ind w:left="113" w:right="520" w:hanging="113"/>
        <w:rPr>
          <w:rFonts w:ascii="Georgia" w:eastAsia="Georgia" w:hAnsi="Georgia" w:cs="Georgia"/>
          <w:color w:val="3E3938"/>
          <w:sz w:val="21"/>
          <w:szCs w:val="21"/>
        </w:rPr>
      </w:pPr>
    </w:p>
    <w:sectPr w:rsidR="00686863" w:rsidRPr="009545F9" w:rsidSect="009545F9">
      <w:type w:val="continuous"/>
      <w:pgSz w:w="11920" w:h="16840"/>
      <w:pgMar w:top="1440" w:right="1440" w:bottom="1440" w:left="1440" w:header="720" w:footer="720" w:gutter="0"/>
      <w:cols w:num="2" w:space="720" w:equalWidth="0">
        <w:col w:w="2886" w:space="276"/>
        <w:col w:w="5878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478F" w14:textId="77777777" w:rsidR="00EB09D2" w:rsidRDefault="00EB09D2">
      <w:r>
        <w:separator/>
      </w:r>
    </w:p>
  </w:endnote>
  <w:endnote w:type="continuationSeparator" w:id="0">
    <w:p w14:paraId="5A65AB58" w14:textId="77777777" w:rsidR="00EB09D2" w:rsidRDefault="00EB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ED35D" w14:textId="20654F29" w:rsidR="0075369E" w:rsidRDefault="0075369E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670B8" w14:textId="77777777" w:rsidR="00EB09D2" w:rsidRDefault="00EB09D2">
      <w:r>
        <w:separator/>
      </w:r>
    </w:p>
  </w:footnote>
  <w:footnote w:type="continuationSeparator" w:id="0">
    <w:p w14:paraId="410D8546" w14:textId="77777777" w:rsidR="00EB09D2" w:rsidRDefault="00EB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1340" w14:textId="6F7815E2" w:rsidR="0075369E" w:rsidRDefault="0075369E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.75pt;height:.75pt" o:bullet="t">
        <v:imagedata r:id="rId1" o:title=""/>
      </v:shape>
    </w:pict>
  </w:numPicBullet>
  <w:abstractNum w:abstractNumId="0" w15:restartNumberingAfterBreak="0">
    <w:nsid w:val="12A50634"/>
    <w:multiLevelType w:val="hybridMultilevel"/>
    <w:tmpl w:val="EA0084BC"/>
    <w:lvl w:ilvl="0" w:tplc="BB148760">
      <w:numFmt w:val="bullet"/>
      <w:lvlText w:val="•"/>
      <w:lvlJc w:val="left"/>
      <w:pPr>
        <w:ind w:left="3621" w:hanging="360"/>
      </w:pPr>
      <w:rPr>
        <w:rFonts w:ascii="Verdana" w:eastAsia="Verdana" w:hAnsi="Verdana" w:cs="Verdana" w:hint="default"/>
        <w:color w:val="333333"/>
        <w:w w:val="99"/>
        <w:sz w:val="20"/>
      </w:rPr>
    </w:lvl>
    <w:lvl w:ilvl="1" w:tplc="0408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" w15:restartNumberingAfterBreak="0">
    <w:nsid w:val="1D5A3622"/>
    <w:multiLevelType w:val="hybridMultilevel"/>
    <w:tmpl w:val="ECE0E326"/>
    <w:lvl w:ilvl="0" w:tplc="0408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55462C95"/>
    <w:multiLevelType w:val="hybridMultilevel"/>
    <w:tmpl w:val="0DEA14A0"/>
    <w:lvl w:ilvl="0" w:tplc="0408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62" w:hanging="360"/>
      </w:pPr>
      <w:rPr>
        <w:rFonts w:ascii="Wingdings" w:hAnsi="Wingdings" w:hint="default"/>
      </w:rPr>
    </w:lvl>
  </w:abstractNum>
  <w:abstractNum w:abstractNumId="3" w15:restartNumberingAfterBreak="0">
    <w:nsid w:val="68380CE6"/>
    <w:multiLevelType w:val="hybridMultilevel"/>
    <w:tmpl w:val="B5109964"/>
    <w:lvl w:ilvl="0" w:tplc="04080005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4" w15:restartNumberingAfterBreak="0">
    <w:nsid w:val="6AF32B5D"/>
    <w:multiLevelType w:val="hybridMultilevel"/>
    <w:tmpl w:val="B8E847AE"/>
    <w:lvl w:ilvl="0" w:tplc="0408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" w15:restartNumberingAfterBreak="0">
    <w:nsid w:val="768D60CD"/>
    <w:multiLevelType w:val="multilevel"/>
    <w:tmpl w:val="DD48B16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BB1902"/>
    <w:multiLevelType w:val="hybridMultilevel"/>
    <w:tmpl w:val="2D8E0B62"/>
    <w:lvl w:ilvl="0" w:tplc="0408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14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86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588" w:hanging="360"/>
      </w:pPr>
      <w:rPr>
        <w:rFonts w:ascii="Wingdings" w:hAnsi="Wingdings" w:hint="default"/>
      </w:rPr>
    </w:lvl>
  </w:abstractNum>
  <w:num w:numId="1" w16cid:durableId="1163736128">
    <w:abstractNumId w:val="5"/>
  </w:num>
  <w:num w:numId="2" w16cid:durableId="592207768">
    <w:abstractNumId w:val="4"/>
  </w:num>
  <w:num w:numId="3" w16cid:durableId="1294099971">
    <w:abstractNumId w:val="3"/>
  </w:num>
  <w:num w:numId="4" w16cid:durableId="2115248596">
    <w:abstractNumId w:val="1"/>
  </w:num>
  <w:num w:numId="5" w16cid:durableId="887375032">
    <w:abstractNumId w:val="0"/>
  </w:num>
  <w:num w:numId="6" w16cid:durableId="261189198">
    <w:abstractNumId w:val="6"/>
  </w:num>
  <w:num w:numId="7" w16cid:durableId="810294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9E"/>
    <w:rsid w:val="00004A55"/>
    <w:rsid w:val="00097D3D"/>
    <w:rsid w:val="000F500E"/>
    <w:rsid w:val="001066AA"/>
    <w:rsid w:val="001E107C"/>
    <w:rsid w:val="00297A34"/>
    <w:rsid w:val="002D5B1C"/>
    <w:rsid w:val="002F3D31"/>
    <w:rsid w:val="00332646"/>
    <w:rsid w:val="003B08B6"/>
    <w:rsid w:val="00467C02"/>
    <w:rsid w:val="00475EC8"/>
    <w:rsid w:val="0048573C"/>
    <w:rsid w:val="00490558"/>
    <w:rsid w:val="0051183B"/>
    <w:rsid w:val="00573730"/>
    <w:rsid w:val="005D7D4E"/>
    <w:rsid w:val="00622D29"/>
    <w:rsid w:val="00677370"/>
    <w:rsid w:val="00686863"/>
    <w:rsid w:val="00705AB5"/>
    <w:rsid w:val="00751303"/>
    <w:rsid w:val="0075369E"/>
    <w:rsid w:val="007E0695"/>
    <w:rsid w:val="00822FC4"/>
    <w:rsid w:val="008F01A9"/>
    <w:rsid w:val="009545F9"/>
    <w:rsid w:val="009E2A4C"/>
    <w:rsid w:val="00A57920"/>
    <w:rsid w:val="00B369F3"/>
    <w:rsid w:val="00B56555"/>
    <w:rsid w:val="00C074D9"/>
    <w:rsid w:val="00CE60FE"/>
    <w:rsid w:val="00DF3604"/>
    <w:rsid w:val="00E75D66"/>
    <w:rsid w:val="00EB09D2"/>
    <w:rsid w:val="00F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5B9CC"/>
  <w15:docId w15:val="{332CA09C-01A6-423D-B2F6-B6B40BFB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5F9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header"/>
    <w:basedOn w:val="a"/>
    <w:link w:val="Char"/>
    <w:uiPriority w:val="99"/>
    <w:unhideWhenUsed/>
    <w:rsid w:val="00297A34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297A34"/>
  </w:style>
  <w:style w:type="paragraph" w:styleId="a4">
    <w:name w:val="footer"/>
    <w:basedOn w:val="a"/>
    <w:link w:val="Char0"/>
    <w:uiPriority w:val="99"/>
    <w:unhideWhenUsed/>
    <w:rsid w:val="00297A34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297A34"/>
  </w:style>
  <w:style w:type="paragraph" w:styleId="a5">
    <w:name w:val="List Paragraph"/>
    <w:basedOn w:val="a"/>
    <w:uiPriority w:val="34"/>
    <w:qFormat/>
    <w:rsid w:val="008F01A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369F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6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padimart@gmail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PAPADIMITRIOU MARIA</cp:lastModifiedBy>
  <cp:revision>2</cp:revision>
  <dcterms:created xsi:type="dcterms:W3CDTF">2023-11-28T15:19:00Z</dcterms:created>
  <dcterms:modified xsi:type="dcterms:W3CDTF">2023-11-28T15:19:00Z</dcterms:modified>
</cp:coreProperties>
</file>